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53228021" w14:textId="77777777" w:rsidR="00D5610D" w:rsidRDefault="00EC6A88" w:rsidP="00EC6A88">
      <w:pPr>
        <w:rPr>
          <w:rFonts w:ascii="Verdana" w:hAnsi="Verdana" w:cstheme="minorHAnsi"/>
          <w:b/>
          <w:sz w:val="28"/>
          <w:szCs w:val="28"/>
        </w:rPr>
      </w:pPr>
      <w:bookmarkStart w:id="0" w:name="_GoBack"/>
      <w:bookmarkEnd w:id="0"/>
      <w:r w:rsidRPr="00D5610D">
        <w:rPr>
          <w:rFonts w:ascii="Arial" w:eastAsia="Arial" w:hAnsi="Arial" w:cs="Arial"/>
          <w:b/>
          <w:bCs/>
          <w:noProof/>
          <w:sz w:val="28"/>
          <w:szCs w:val="28"/>
          <w:lang w:eastAsia="en-GB"/>
        </w:rPr>
        <w:drawing>
          <wp:anchor distT="152400" distB="152400" distL="152400" distR="152400" simplePos="0" relativeHeight="251659264" behindDoc="0" locked="0" layoutInCell="1" allowOverlap="1" wp14:anchorId="7186AE2F" wp14:editId="56D53C7B">
            <wp:simplePos x="0" y="0"/>
            <wp:positionH relativeFrom="page">
              <wp:posOffset>4591050</wp:posOffset>
            </wp:positionH>
            <wp:positionV relativeFrom="page">
              <wp:posOffset>389255</wp:posOffset>
            </wp:positionV>
            <wp:extent cx="2068260" cy="1075340"/>
            <wp:effectExtent l="0" t="0" r="0" b="0"/>
            <wp:wrapTopAndBottom distT="152400" distB="152400"/>
            <wp:docPr id="1073741825" name="officeArt object" descr="CPCS logo_full.jpg"/>
            <wp:cNvGraphicFramePr/>
            <a:graphic xmlns:a="http://schemas.openxmlformats.org/drawingml/2006/main">
              <a:graphicData uri="http://schemas.openxmlformats.org/drawingml/2006/picture">
                <pic:pic xmlns:pic="http://schemas.openxmlformats.org/drawingml/2006/picture">
                  <pic:nvPicPr>
                    <pic:cNvPr id="1073741825" name="CPCS logo_full.jpg" descr="CPCS logo_full.jpg"/>
                    <pic:cNvPicPr>
                      <a:picLocks noChangeAspect="1"/>
                    </pic:cNvPicPr>
                  </pic:nvPicPr>
                  <pic:blipFill>
                    <a:blip r:embed="rId11"/>
                    <a:stretch>
                      <a:fillRect/>
                    </a:stretch>
                  </pic:blipFill>
                  <pic:spPr>
                    <a:xfrm>
                      <a:off x="0" y="0"/>
                      <a:ext cx="2068260" cy="1075340"/>
                    </a:xfrm>
                    <a:prstGeom prst="rect">
                      <a:avLst/>
                    </a:prstGeom>
                    <a:ln w="12700" cap="flat">
                      <a:noFill/>
                      <a:miter lim="400000"/>
                    </a:ln>
                    <a:effectLst/>
                  </pic:spPr>
                </pic:pic>
              </a:graphicData>
            </a:graphic>
          </wp:anchor>
        </w:drawing>
      </w:r>
      <w:r w:rsidRPr="00D5610D">
        <w:rPr>
          <w:rFonts w:ascii="Verdana" w:hAnsi="Verdana" w:cstheme="minorHAnsi"/>
          <w:b/>
          <w:sz w:val="28"/>
          <w:szCs w:val="28"/>
        </w:rPr>
        <w:t>Keeping Connected - The CPCScotland Weekly Bulletin</w:t>
      </w:r>
    </w:p>
    <w:p w14:paraId="6D9A4408" w14:textId="16BE2D2C" w:rsidR="00EC6A88" w:rsidRPr="00D5610D" w:rsidRDefault="00190D70" w:rsidP="00EC6A88">
      <w:pPr>
        <w:rPr>
          <w:rFonts w:ascii="Verdana" w:hAnsi="Verdana" w:cstheme="minorHAnsi"/>
          <w:b/>
          <w:sz w:val="28"/>
          <w:szCs w:val="28"/>
        </w:rPr>
      </w:pPr>
      <w:r>
        <w:rPr>
          <w:rFonts w:ascii="Verdana" w:hAnsi="Verdana" w:cstheme="minorHAnsi"/>
          <w:b/>
          <w:sz w:val="28"/>
          <w:szCs w:val="28"/>
        </w:rPr>
        <w:t xml:space="preserve">Issue </w:t>
      </w:r>
      <w:r w:rsidR="00EF1223">
        <w:rPr>
          <w:rFonts w:ascii="Verdana" w:hAnsi="Verdana" w:cstheme="minorHAnsi"/>
          <w:b/>
          <w:sz w:val="28"/>
          <w:szCs w:val="28"/>
        </w:rPr>
        <w:t>20</w:t>
      </w:r>
      <w:r>
        <w:rPr>
          <w:rFonts w:ascii="Verdana" w:hAnsi="Verdana" w:cstheme="minorHAnsi"/>
          <w:b/>
          <w:sz w:val="28"/>
          <w:szCs w:val="28"/>
        </w:rPr>
        <w:t xml:space="preserve"> - </w:t>
      </w:r>
      <w:r w:rsidR="00D5610D">
        <w:rPr>
          <w:rFonts w:ascii="Verdana" w:hAnsi="Verdana" w:cstheme="minorHAnsi"/>
          <w:b/>
          <w:sz w:val="28"/>
          <w:szCs w:val="28"/>
        </w:rPr>
        <w:t xml:space="preserve">Tuesday </w:t>
      </w:r>
      <w:r w:rsidR="00EF1223">
        <w:rPr>
          <w:rFonts w:ascii="Verdana" w:hAnsi="Verdana" w:cstheme="minorHAnsi"/>
          <w:b/>
          <w:sz w:val="28"/>
          <w:szCs w:val="28"/>
        </w:rPr>
        <w:t>11</w:t>
      </w:r>
      <w:r w:rsidR="002C1C9E" w:rsidRPr="002C1C9E">
        <w:rPr>
          <w:rFonts w:ascii="Verdana" w:hAnsi="Verdana" w:cstheme="minorHAnsi"/>
          <w:b/>
          <w:sz w:val="28"/>
          <w:szCs w:val="28"/>
          <w:vertAlign w:val="superscript"/>
        </w:rPr>
        <w:t>th</w:t>
      </w:r>
      <w:r w:rsidR="002C1C9E">
        <w:rPr>
          <w:rFonts w:ascii="Verdana" w:hAnsi="Verdana" w:cstheme="minorHAnsi"/>
          <w:b/>
          <w:sz w:val="28"/>
          <w:szCs w:val="28"/>
        </w:rPr>
        <w:t xml:space="preserve"> </w:t>
      </w:r>
      <w:r w:rsidR="00BE73CE">
        <w:rPr>
          <w:rFonts w:ascii="Verdana" w:hAnsi="Verdana" w:cstheme="minorHAnsi"/>
          <w:b/>
          <w:sz w:val="28"/>
          <w:szCs w:val="28"/>
        </w:rPr>
        <w:t>August</w:t>
      </w:r>
      <w:r w:rsidR="00D5610D">
        <w:rPr>
          <w:rFonts w:ascii="Verdana" w:hAnsi="Verdana" w:cstheme="minorHAnsi"/>
          <w:b/>
          <w:sz w:val="28"/>
          <w:szCs w:val="28"/>
        </w:rPr>
        <w:t xml:space="preserve"> 2020</w:t>
      </w:r>
      <w:r w:rsidR="00EC6A88" w:rsidRPr="00D5610D">
        <w:rPr>
          <w:rFonts w:ascii="Verdana" w:hAnsi="Verdana" w:cstheme="minorHAnsi"/>
          <w:b/>
          <w:sz w:val="28"/>
          <w:szCs w:val="28"/>
        </w:rPr>
        <w:t xml:space="preserve"> </w:t>
      </w:r>
    </w:p>
    <w:p w14:paraId="5230E323" w14:textId="6392DB1D" w:rsidR="00EC6A88" w:rsidRDefault="00EC6A88" w:rsidP="00EC6A88">
      <w:pPr>
        <w:rPr>
          <w:rFonts w:ascii="Verdana" w:hAnsi="Verdana" w:cstheme="minorHAnsi"/>
          <w:i/>
          <w:sz w:val="24"/>
          <w:szCs w:val="24"/>
        </w:rPr>
      </w:pPr>
      <w:r w:rsidRPr="00D5610D">
        <w:rPr>
          <w:rFonts w:ascii="Verdana" w:hAnsi="Verdana" w:cstheme="minorHAnsi"/>
          <w:i/>
          <w:sz w:val="24"/>
          <w:szCs w:val="24"/>
        </w:rPr>
        <w:t xml:space="preserve">Issued to support </w:t>
      </w:r>
      <w:r w:rsidR="00464CD2">
        <w:rPr>
          <w:rFonts w:ascii="Verdana" w:hAnsi="Verdana" w:cstheme="minorHAnsi"/>
          <w:i/>
          <w:sz w:val="24"/>
          <w:szCs w:val="24"/>
        </w:rPr>
        <w:t xml:space="preserve">Child Protection Committee’s </w:t>
      </w:r>
      <w:r w:rsidRPr="00D5610D">
        <w:rPr>
          <w:rFonts w:ascii="Verdana" w:hAnsi="Verdana" w:cstheme="minorHAnsi"/>
          <w:i/>
          <w:sz w:val="24"/>
          <w:szCs w:val="24"/>
        </w:rPr>
        <w:t xml:space="preserve">and partners </w:t>
      </w:r>
      <w:r w:rsidR="00464CD2">
        <w:rPr>
          <w:rFonts w:ascii="Verdana" w:hAnsi="Verdana" w:cstheme="minorHAnsi"/>
          <w:i/>
          <w:sz w:val="24"/>
          <w:szCs w:val="24"/>
        </w:rPr>
        <w:t>with up to date information on child protection issues</w:t>
      </w:r>
      <w:r w:rsidR="005403D7" w:rsidRPr="00D5610D">
        <w:rPr>
          <w:rFonts w:ascii="Verdana" w:hAnsi="Verdana" w:cstheme="minorHAnsi"/>
          <w:i/>
          <w:sz w:val="24"/>
          <w:szCs w:val="24"/>
        </w:rPr>
        <w:t>.</w:t>
      </w:r>
    </w:p>
    <w:p w14:paraId="02B3C3E5" w14:textId="68A3FE85" w:rsidR="00D93DEE" w:rsidRPr="00D93DEE" w:rsidRDefault="00C56627" w:rsidP="00632D3E">
      <w:pPr>
        <w:spacing w:after="0" w:line="240" w:lineRule="auto"/>
        <w:rPr>
          <w:rFonts w:ascii="Verdana" w:hAnsi="Verdana" w:cstheme="minorHAnsi"/>
        </w:rPr>
      </w:pPr>
      <w:r w:rsidRPr="00D93DEE">
        <w:rPr>
          <w:rFonts w:ascii="Verdana" w:hAnsi="Verdana" w:cstheme="minorHAnsi"/>
        </w:rPr>
        <w:t xml:space="preserve">Welcome to Issue </w:t>
      </w:r>
      <w:r w:rsidR="00EF1223">
        <w:rPr>
          <w:rFonts w:ascii="Verdana" w:hAnsi="Verdana" w:cstheme="minorHAnsi"/>
        </w:rPr>
        <w:t>20</w:t>
      </w:r>
      <w:r w:rsidR="00D74659">
        <w:rPr>
          <w:rFonts w:ascii="Verdana" w:hAnsi="Verdana" w:cstheme="minorHAnsi"/>
        </w:rPr>
        <w:t xml:space="preserve"> </w:t>
      </w:r>
      <w:r w:rsidR="0080191D" w:rsidRPr="00D93DEE">
        <w:rPr>
          <w:rFonts w:ascii="Verdana" w:hAnsi="Verdana" w:cstheme="minorHAnsi"/>
        </w:rPr>
        <w:t xml:space="preserve">of Keeping Connected.  </w:t>
      </w:r>
    </w:p>
    <w:p w14:paraId="3534C5DF" w14:textId="77777777" w:rsidR="00D93DEE" w:rsidRPr="00D93DEE" w:rsidRDefault="00D93DEE" w:rsidP="00632D3E">
      <w:pPr>
        <w:spacing w:after="0" w:line="240" w:lineRule="auto"/>
        <w:rPr>
          <w:rFonts w:ascii="Verdana" w:hAnsi="Verdana" w:cstheme="minorHAnsi"/>
        </w:rPr>
      </w:pPr>
    </w:p>
    <w:p w14:paraId="2D905489" w14:textId="00C77C58" w:rsidR="009426CF" w:rsidRPr="00D174AC" w:rsidRDefault="0091745B" w:rsidP="00D74659">
      <w:pPr>
        <w:spacing w:after="0" w:line="240" w:lineRule="auto"/>
        <w:rPr>
          <w:rFonts w:ascii="Verdana" w:hAnsi="Verdana" w:cstheme="minorHAnsi"/>
        </w:rPr>
      </w:pPr>
      <w:r w:rsidRPr="00D174AC">
        <w:rPr>
          <w:rFonts w:ascii="Verdana" w:hAnsi="Verdana" w:cstheme="minorHAnsi"/>
        </w:rPr>
        <w:t>I hope you are well.</w:t>
      </w:r>
    </w:p>
    <w:p w14:paraId="7FF9DBB3" w14:textId="12373B1B" w:rsidR="0091745B" w:rsidRPr="00D174AC" w:rsidRDefault="0091745B" w:rsidP="00D74659">
      <w:pPr>
        <w:spacing w:after="0" w:line="240" w:lineRule="auto"/>
        <w:rPr>
          <w:rFonts w:ascii="Verdana" w:hAnsi="Verdana" w:cstheme="minorHAnsi"/>
        </w:rPr>
      </w:pPr>
    </w:p>
    <w:p w14:paraId="6BE327C3" w14:textId="50E55EBF" w:rsidR="0091745B" w:rsidRPr="00D174AC" w:rsidRDefault="0091745B" w:rsidP="00D74659">
      <w:pPr>
        <w:spacing w:after="0" w:line="240" w:lineRule="auto"/>
        <w:rPr>
          <w:rFonts w:ascii="Verdana" w:hAnsi="Verdana" w:cstheme="minorHAnsi"/>
        </w:rPr>
      </w:pPr>
      <w:r w:rsidRPr="00D174AC">
        <w:rPr>
          <w:rFonts w:ascii="Verdana" w:hAnsi="Verdana" w:cstheme="minorHAnsi"/>
        </w:rPr>
        <w:t xml:space="preserve">I am sure for many of you both personally and professionally your focus </w:t>
      </w:r>
      <w:r w:rsidR="00D174AC">
        <w:rPr>
          <w:rFonts w:ascii="Verdana" w:hAnsi="Verdana" w:cstheme="minorHAnsi"/>
        </w:rPr>
        <w:t xml:space="preserve">this week </w:t>
      </w:r>
      <w:r w:rsidRPr="00D174AC">
        <w:rPr>
          <w:rFonts w:ascii="Verdana" w:hAnsi="Verdana" w:cstheme="minorHAnsi"/>
        </w:rPr>
        <w:t xml:space="preserve">will be on the return of pupils to school </w:t>
      </w:r>
      <w:r w:rsidR="00D174AC">
        <w:rPr>
          <w:rFonts w:ascii="Verdana" w:hAnsi="Verdana" w:cstheme="minorHAnsi"/>
        </w:rPr>
        <w:t>and nursery</w:t>
      </w:r>
      <w:r w:rsidRPr="00D174AC">
        <w:rPr>
          <w:rFonts w:ascii="Verdana" w:hAnsi="Verdana" w:cstheme="minorHAnsi"/>
        </w:rPr>
        <w:t xml:space="preserve">.  I know you will all be preparing for a potential increase in notifications of concern from colleagues in Education as they have eyes on </w:t>
      </w:r>
      <w:r w:rsidR="00D174AC">
        <w:rPr>
          <w:rFonts w:ascii="Verdana" w:hAnsi="Verdana" w:cstheme="minorHAnsi"/>
        </w:rPr>
        <w:t xml:space="preserve">most </w:t>
      </w:r>
      <w:r w:rsidRPr="00D174AC">
        <w:rPr>
          <w:rFonts w:ascii="Verdana" w:hAnsi="Verdana" w:cstheme="minorHAnsi"/>
        </w:rPr>
        <w:t xml:space="preserve">children for the first time in many months.   This issue of Keeping Connected has a number of sources of information and support for both professionals and for families which I hope you will find useful.  </w:t>
      </w:r>
    </w:p>
    <w:p w14:paraId="735A4BE4" w14:textId="77777777" w:rsidR="009426CF" w:rsidRPr="00D174AC" w:rsidRDefault="009426CF" w:rsidP="00D74659">
      <w:pPr>
        <w:spacing w:after="0" w:line="240" w:lineRule="auto"/>
        <w:rPr>
          <w:rFonts w:ascii="Verdana" w:hAnsi="Verdana" w:cstheme="minorHAnsi"/>
        </w:rPr>
      </w:pPr>
    </w:p>
    <w:p w14:paraId="422AB455" w14:textId="77777777" w:rsidR="00B604A7" w:rsidRPr="00D174AC" w:rsidRDefault="00B604A7" w:rsidP="00D74659">
      <w:pPr>
        <w:spacing w:after="0" w:line="240" w:lineRule="auto"/>
        <w:rPr>
          <w:rFonts w:ascii="Verdana" w:hAnsi="Verdana" w:cstheme="minorHAnsi"/>
        </w:rPr>
      </w:pPr>
    </w:p>
    <w:p w14:paraId="2F927F86" w14:textId="2E6D3C6D" w:rsidR="00D174AC" w:rsidRDefault="0091745B" w:rsidP="00632D3E">
      <w:pPr>
        <w:spacing w:after="0" w:line="240" w:lineRule="auto"/>
        <w:rPr>
          <w:rFonts w:ascii="Verdana" w:hAnsi="Verdana" w:cstheme="minorHAnsi"/>
          <w:highlight w:val="yellow"/>
        </w:rPr>
      </w:pPr>
      <w:r w:rsidRPr="00D174AC">
        <w:rPr>
          <w:rFonts w:ascii="Verdana" w:hAnsi="Verdana" w:cstheme="minorHAnsi"/>
        </w:rPr>
        <w:t>I am looking forward to our CPCScotland meeting on T</w:t>
      </w:r>
      <w:r w:rsidR="00D174AC" w:rsidRPr="00D174AC">
        <w:rPr>
          <w:rFonts w:ascii="Verdana" w:hAnsi="Verdana" w:cstheme="minorHAnsi"/>
        </w:rPr>
        <w:t xml:space="preserve">hursday where our agenda has been designed to allow for a full discussion </w:t>
      </w:r>
      <w:r w:rsidR="00D174AC">
        <w:rPr>
          <w:rFonts w:ascii="Verdana" w:hAnsi="Verdana" w:cstheme="minorHAnsi"/>
        </w:rPr>
        <w:t xml:space="preserve">on </w:t>
      </w:r>
      <w:r w:rsidR="00D174AC" w:rsidRPr="00D174AC">
        <w:rPr>
          <w:rFonts w:ascii="Verdana" w:hAnsi="Verdana" w:cstheme="minorHAnsi"/>
        </w:rPr>
        <w:t xml:space="preserve">two important areas, the consultation on the proposal to raise the age of referral to the Children’s Reporter and the revision of the FRAME guidance </w:t>
      </w:r>
      <w:r w:rsidR="00D174AC" w:rsidRPr="00D174AC">
        <w:rPr>
          <w:rFonts w:ascii="Verdana" w:hAnsi="Verdana"/>
        </w:rPr>
        <w:t>relating to risk assessment</w:t>
      </w:r>
      <w:r w:rsidR="00D174AC" w:rsidRPr="00B20093">
        <w:rPr>
          <w:rFonts w:ascii="Verdana" w:hAnsi="Verdana"/>
        </w:rPr>
        <w:t>, risk management and risk reduction</w:t>
      </w:r>
      <w:r w:rsidR="00D174AC">
        <w:rPr>
          <w:rFonts w:ascii="Verdana" w:hAnsi="Verdana"/>
        </w:rPr>
        <w:t xml:space="preserve"> </w:t>
      </w:r>
      <w:r w:rsidR="00D174AC" w:rsidRPr="00B20093">
        <w:rPr>
          <w:rFonts w:ascii="Verdana" w:hAnsi="Verdana"/>
        </w:rPr>
        <w:t>for the small number of children where their behaviour may pose a risk of serious harm or have caused serious harm to themselves or others</w:t>
      </w:r>
      <w:r w:rsidR="00D174AC">
        <w:rPr>
          <w:rFonts w:ascii="Verdana" w:hAnsi="Verdana"/>
        </w:rPr>
        <w:t xml:space="preserve">.  I hope to </w:t>
      </w:r>
      <w:r w:rsidR="00D47656">
        <w:rPr>
          <w:rFonts w:ascii="Verdana" w:hAnsi="Verdana"/>
        </w:rPr>
        <w:t>‘</w:t>
      </w:r>
      <w:r w:rsidR="00D174AC">
        <w:rPr>
          <w:rFonts w:ascii="Verdana" w:hAnsi="Verdana"/>
        </w:rPr>
        <w:t>virtually</w:t>
      </w:r>
      <w:r w:rsidR="00D47656">
        <w:rPr>
          <w:rFonts w:ascii="Verdana" w:hAnsi="Verdana"/>
        </w:rPr>
        <w:t>’</w:t>
      </w:r>
      <w:r w:rsidR="00D174AC">
        <w:rPr>
          <w:rFonts w:ascii="Verdana" w:hAnsi="Verdana"/>
        </w:rPr>
        <w:t xml:space="preserve"> see many of you at the meeting.</w:t>
      </w:r>
      <w:r w:rsidR="00D174AC">
        <w:rPr>
          <w:rFonts w:ascii="Verdana" w:hAnsi="Verdana" w:cstheme="minorHAnsi"/>
          <w:highlight w:val="yellow"/>
        </w:rPr>
        <w:t xml:space="preserve"> </w:t>
      </w:r>
    </w:p>
    <w:p w14:paraId="407CA80B" w14:textId="4A801AD7" w:rsidR="00DF6347" w:rsidRDefault="0091745B" w:rsidP="00632D3E">
      <w:pPr>
        <w:spacing w:after="0" w:line="240" w:lineRule="auto"/>
        <w:rPr>
          <w:rFonts w:ascii="Verdana" w:hAnsi="Verdana" w:cstheme="minorHAnsi"/>
          <w:highlight w:val="yellow"/>
        </w:rPr>
      </w:pPr>
      <w:r>
        <w:rPr>
          <w:rFonts w:ascii="Verdana" w:hAnsi="Verdana" w:cstheme="minorHAnsi"/>
          <w:highlight w:val="yellow"/>
        </w:rPr>
        <w:t xml:space="preserve"> </w:t>
      </w:r>
    </w:p>
    <w:p w14:paraId="02FBD870" w14:textId="77777777" w:rsidR="00D174AC" w:rsidRDefault="00D174AC" w:rsidP="00031547">
      <w:pPr>
        <w:spacing w:after="0"/>
        <w:rPr>
          <w:rFonts w:ascii="Verdana" w:hAnsi="Verdana"/>
          <w:color w:val="000000"/>
        </w:rPr>
      </w:pPr>
    </w:p>
    <w:p w14:paraId="756BD537" w14:textId="607EFEA5" w:rsidR="00F6247C" w:rsidRPr="00B910F1" w:rsidRDefault="00F6247C" w:rsidP="00031547">
      <w:pPr>
        <w:spacing w:after="0"/>
        <w:rPr>
          <w:rFonts w:ascii="Verdana" w:hAnsi="Verdana"/>
          <w:color w:val="000000"/>
        </w:rPr>
      </w:pPr>
      <w:r w:rsidRPr="00B910F1">
        <w:rPr>
          <w:rFonts w:ascii="Verdana" w:hAnsi="Verdana"/>
          <w:color w:val="000000"/>
        </w:rPr>
        <w:t xml:space="preserve">Keep safe </w:t>
      </w:r>
      <w:r w:rsidR="00A313DA">
        <w:rPr>
          <w:rFonts w:ascii="Verdana" w:hAnsi="Verdana"/>
          <w:color w:val="000000"/>
        </w:rPr>
        <w:t>and keep in touch.</w:t>
      </w:r>
    </w:p>
    <w:p w14:paraId="52D47F39" w14:textId="77777777" w:rsidR="00F6247C" w:rsidRPr="00B910F1" w:rsidRDefault="00F6247C" w:rsidP="00031547">
      <w:pPr>
        <w:spacing w:after="0"/>
        <w:rPr>
          <w:rFonts w:ascii="Verdana" w:hAnsi="Verdana"/>
          <w:color w:val="000000"/>
        </w:rPr>
      </w:pPr>
    </w:p>
    <w:p w14:paraId="63E71DE1" w14:textId="77777777" w:rsidR="00D174AC" w:rsidRDefault="00D174AC" w:rsidP="00031547">
      <w:pPr>
        <w:spacing w:after="0"/>
        <w:rPr>
          <w:rFonts w:ascii="Verdana" w:hAnsi="Verdana"/>
          <w:color w:val="000000"/>
        </w:rPr>
      </w:pPr>
    </w:p>
    <w:p w14:paraId="1F83D82F" w14:textId="2D565427" w:rsidR="00D5610D" w:rsidRPr="00B910F1" w:rsidRDefault="00D5610D" w:rsidP="00031547">
      <w:pPr>
        <w:spacing w:after="0"/>
        <w:rPr>
          <w:rFonts w:ascii="Verdana" w:hAnsi="Verdana" w:cstheme="minorHAnsi"/>
        </w:rPr>
      </w:pPr>
      <w:r w:rsidRPr="00B910F1">
        <w:rPr>
          <w:rFonts w:ascii="Verdana" w:hAnsi="Verdana"/>
          <w:color w:val="000000"/>
        </w:rPr>
        <w:t>Alan</w:t>
      </w:r>
      <w:r w:rsidR="005A2366" w:rsidRPr="00B910F1">
        <w:rPr>
          <w:rFonts w:ascii="Verdana" w:hAnsi="Verdana"/>
          <w:color w:val="000000"/>
        </w:rPr>
        <w:t xml:space="preserve"> Small; </w:t>
      </w:r>
      <w:r w:rsidRPr="00B910F1">
        <w:rPr>
          <w:rFonts w:ascii="Verdana" w:hAnsi="Verdana" w:cs="Calibri"/>
          <w:bCs/>
        </w:rPr>
        <w:t>Chair Child Protection Committees Scotland</w:t>
      </w:r>
    </w:p>
    <w:p w14:paraId="73A31C7D" w14:textId="54AEC920" w:rsidR="00421DEA" w:rsidRDefault="00421DEA" w:rsidP="00421DEA">
      <w:pPr>
        <w:rPr>
          <w:rFonts w:ascii="Verdana" w:hAnsi="Verdana" w:cs="Arial"/>
          <w:b/>
        </w:rPr>
      </w:pPr>
    </w:p>
    <w:p w14:paraId="2CD52866" w14:textId="77777777" w:rsidR="00C51940" w:rsidRDefault="00C51940" w:rsidP="00343826">
      <w:pPr>
        <w:spacing w:after="0" w:line="240" w:lineRule="auto"/>
        <w:ind w:left="720" w:hanging="720"/>
        <w:rPr>
          <w:rFonts w:ascii="Verdana" w:hAnsi="Verdana" w:cs="Arial"/>
          <w:b/>
          <w:color w:val="4A5661"/>
          <w:shd w:val="clear" w:color="auto" w:fill="FFFFFF"/>
        </w:rPr>
      </w:pPr>
    </w:p>
    <w:p w14:paraId="128BF019" w14:textId="77777777" w:rsidR="00290611" w:rsidRDefault="00290611" w:rsidP="00290611">
      <w:pPr>
        <w:spacing w:after="0" w:line="240" w:lineRule="auto"/>
        <w:rPr>
          <w:rFonts w:ascii="Verdana" w:hAnsi="Verdana"/>
          <w:b/>
        </w:rPr>
      </w:pPr>
    </w:p>
    <w:p w14:paraId="504DE2AC" w14:textId="77777777" w:rsidR="00290611" w:rsidRDefault="00290611">
      <w:pPr>
        <w:rPr>
          <w:rFonts w:ascii="Verdana" w:hAnsi="Verdana"/>
          <w:b/>
        </w:rPr>
      </w:pPr>
      <w:r>
        <w:rPr>
          <w:rFonts w:ascii="Verdana" w:hAnsi="Verdana"/>
          <w:b/>
        </w:rPr>
        <w:br w:type="page"/>
      </w:r>
    </w:p>
    <w:p w14:paraId="07E8F9A1" w14:textId="0BEC0E5A" w:rsidR="00D94E10" w:rsidRPr="0024029A" w:rsidRDefault="00D94E10" w:rsidP="00D94E10">
      <w:pPr>
        <w:spacing w:after="240"/>
        <w:rPr>
          <w:rFonts w:ascii="Verdana" w:hAnsi="Verdana"/>
          <w:b/>
          <w:sz w:val="28"/>
          <w:szCs w:val="28"/>
        </w:rPr>
      </w:pPr>
      <w:r w:rsidRPr="0024029A">
        <w:rPr>
          <w:rFonts w:ascii="Verdana" w:hAnsi="Verdana"/>
          <w:b/>
          <w:sz w:val="28"/>
          <w:szCs w:val="28"/>
        </w:rPr>
        <w:lastRenderedPageBreak/>
        <w:t>Section 1</w:t>
      </w:r>
      <w:r w:rsidRPr="0024029A">
        <w:rPr>
          <w:rFonts w:ascii="Verdana" w:hAnsi="Verdana"/>
          <w:b/>
          <w:sz w:val="28"/>
          <w:szCs w:val="28"/>
        </w:rPr>
        <w:tab/>
        <w:t>COVID-19</w:t>
      </w:r>
    </w:p>
    <w:p w14:paraId="20863A4D" w14:textId="501BB021" w:rsidR="00290611" w:rsidRPr="00290611" w:rsidRDefault="00290611" w:rsidP="00290611">
      <w:pPr>
        <w:spacing w:after="240"/>
        <w:rPr>
          <w:rFonts w:ascii="Verdana" w:hAnsi="Verdana"/>
          <w:b/>
          <w:bCs/>
          <w:i/>
          <w:sz w:val="24"/>
          <w:szCs w:val="24"/>
        </w:rPr>
      </w:pPr>
      <w:r w:rsidRPr="00290611">
        <w:rPr>
          <w:rFonts w:ascii="Verdana" w:hAnsi="Verdana"/>
          <w:b/>
          <w:bCs/>
          <w:i/>
          <w:sz w:val="24"/>
          <w:szCs w:val="24"/>
        </w:rPr>
        <w:t>Guidance, Resources and Information</w:t>
      </w:r>
    </w:p>
    <w:p w14:paraId="3714877C" w14:textId="7954D6E7" w:rsidR="0016410D" w:rsidRPr="0016410D" w:rsidRDefault="0016410D" w:rsidP="0016410D">
      <w:pPr>
        <w:pStyle w:val="NormalWeb"/>
        <w:rPr>
          <w:rFonts w:ascii="Verdana" w:hAnsi="Verdana" w:cs="Calibri"/>
          <w:b/>
          <w:color w:val="000000"/>
          <w:sz w:val="22"/>
          <w:szCs w:val="22"/>
        </w:rPr>
      </w:pPr>
      <w:r w:rsidRPr="0016410D">
        <w:rPr>
          <w:rFonts w:ascii="Verdana" w:eastAsia="Times New Roman" w:hAnsi="Verdana" w:cs="Calibri"/>
          <w:b/>
        </w:rPr>
        <w:t>1</w:t>
      </w:r>
      <w:r w:rsidRPr="0016410D">
        <w:rPr>
          <w:rFonts w:ascii="Verdana" w:eastAsia="Times New Roman" w:hAnsi="Verdana" w:cs="Calibri"/>
          <w:b/>
        </w:rPr>
        <w:tab/>
      </w:r>
      <w:r w:rsidRPr="0016410D">
        <w:rPr>
          <w:rFonts w:ascii="Verdana" w:hAnsi="Verdana" w:cs="Calibri"/>
          <w:b/>
          <w:color w:val="000000"/>
          <w:sz w:val="22"/>
          <w:szCs w:val="22"/>
        </w:rPr>
        <w:t>Back to School</w:t>
      </w:r>
    </w:p>
    <w:p w14:paraId="299E6C67" w14:textId="77777777" w:rsidR="0016410D" w:rsidRDefault="0016410D" w:rsidP="0016410D">
      <w:pPr>
        <w:pStyle w:val="NormalWeb"/>
        <w:rPr>
          <w:rFonts w:ascii="Verdana" w:hAnsi="Verdana"/>
          <w:sz w:val="22"/>
          <w:szCs w:val="22"/>
        </w:rPr>
      </w:pPr>
    </w:p>
    <w:p w14:paraId="3DB1626A" w14:textId="77777777" w:rsidR="0016410D" w:rsidRPr="0011413F" w:rsidRDefault="0016410D" w:rsidP="0016410D">
      <w:pPr>
        <w:pStyle w:val="NormalWeb"/>
        <w:rPr>
          <w:rFonts w:ascii="Verdana" w:hAnsi="Verdana"/>
          <w:sz w:val="22"/>
          <w:szCs w:val="22"/>
        </w:rPr>
      </w:pPr>
      <w:r w:rsidRPr="0011413F">
        <w:rPr>
          <w:rFonts w:ascii="Verdana" w:hAnsi="Verdana"/>
          <w:sz w:val="22"/>
          <w:szCs w:val="22"/>
        </w:rPr>
        <w:t xml:space="preserve">The Children’s Parliament has published ‘Back to School’, an online resource to support schools in taking a rights-based approach to recovery.  </w:t>
      </w:r>
      <w:r w:rsidRPr="0011413F">
        <w:rPr>
          <w:rFonts w:ascii="Verdana" w:hAnsi="Verdana" w:cs="Calibri"/>
          <w:color w:val="000000"/>
          <w:sz w:val="22"/>
          <w:szCs w:val="22"/>
        </w:rPr>
        <w:t>T</w:t>
      </w:r>
      <w:r w:rsidRPr="0011413F">
        <w:rPr>
          <w:rFonts w:ascii="Verdana" w:hAnsi="Verdana"/>
          <w:sz w:val="22"/>
          <w:szCs w:val="22"/>
        </w:rPr>
        <w:t xml:space="preserve">he resource has been designed to help school staff to understand children’s experiences of lockdown and their wellbeing needs in the current context. The practical activities will support conversations between children, and between children and adults in school, giving time and space to pause, reflect and then recover. </w:t>
      </w:r>
    </w:p>
    <w:p w14:paraId="591962C9" w14:textId="77777777" w:rsidR="0016410D" w:rsidRPr="0011413F" w:rsidRDefault="00F31AE0" w:rsidP="0016410D">
      <w:pPr>
        <w:pStyle w:val="NormalWeb"/>
        <w:rPr>
          <w:rFonts w:ascii="Verdana" w:hAnsi="Verdana"/>
          <w:sz w:val="22"/>
          <w:szCs w:val="22"/>
        </w:rPr>
      </w:pPr>
      <w:hyperlink r:id="rId12" w:history="1">
        <w:r w:rsidR="0016410D" w:rsidRPr="0011413F">
          <w:rPr>
            <w:rStyle w:val="Hyperlink"/>
            <w:rFonts w:ascii="Verdana" w:hAnsi="Verdana"/>
            <w:sz w:val="22"/>
            <w:szCs w:val="22"/>
          </w:rPr>
          <w:t>https://backtoschool.scot/</w:t>
        </w:r>
      </w:hyperlink>
      <w:r w:rsidR="0016410D" w:rsidRPr="0011413F">
        <w:rPr>
          <w:rFonts w:ascii="Verdana" w:hAnsi="Verdana"/>
          <w:sz w:val="22"/>
          <w:szCs w:val="22"/>
        </w:rPr>
        <w:t xml:space="preserve"> </w:t>
      </w:r>
    </w:p>
    <w:p w14:paraId="3DEF9089" w14:textId="77777777" w:rsidR="0016410D" w:rsidRPr="0011413F" w:rsidRDefault="0016410D" w:rsidP="0016410D">
      <w:pPr>
        <w:spacing w:after="0" w:line="240" w:lineRule="auto"/>
        <w:rPr>
          <w:rFonts w:ascii="Verdana" w:hAnsi="Verdana"/>
          <w:b/>
          <w:bCs/>
        </w:rPr>
      </w:pPr>
    </w:p>
    <w:p w14:paraId="1453DAF2" w14:textId="769024AA" w:rsidR="0016410D" w:rsidRPr="0011413F" w:rsidRDefault="00D47656" w:rsidP="0016410D">
      <w:pPr>
        <w:spacing w:after="0" w:line="240" w:lineRule="auto"/>
        <w:rPr>
          <w:rFonts w:ascii="Verdana" w:hAnsi="Verdana"/>
          <w:b/>
          <w:bCs/>
          <w:lang w:eastAsia="en-GB"/>
        </w:rPr>
      </w:pPr>
      <w:r>
        <w:rPr>
          <w:rFonts w:ascii="Verdana" w:hAnsi="Verdana"/>
          <w:b/>
          <w:bCs/>
          <w:lang w:eastAsia="en-GB"/>
        </w:rPr>
        <w:t>2</w:t>
      </w:r>
      <w:r w:rsidR="00A8031D">
        <w:rPr>
          <w:rFonts w:ascii="Verdana" w:hAnsi="Verdana"/>
          <w:b/>
          <w:bCs/>
          <w:lang w:eastAsia="en-GB"/>
        </w:rPr>
        <w:tab/>
      </w:r>
      <w:r w:rsidR="0016410D" w:rsidRPr="0011413F">
        <w:rPr>
          <w:rFonts w:ascii="Verdana" w:hAnsi="Verdana"/>
          <w:b/>
          <w:bCs/>
          <w:lang w:eastAsia="en-GB"/>
        </w:rPr>
        <w:t>Putting children first in future lockdowns</w:t>
      </w:r>
    </w:p>
    <w:p w14:paraId="70032CD5" w14:textId="77777777" w:rsidR="0016410D" w:rsidRPr="0011413F" w:rsidRDefault="0016410D" w:rsidP="0016410D">
      <w:pPr>
        <w:spacing w:after="0" w:line="240" w:lineRule="auto"/>
        <w:rPr>
          <w:rFonts w:ascii="Verdana" w:hAnsi="Verdana"/>
        </w:rPr>
      </w:pPr>
    </w:p>
    <w:p w14:paraId="44DBED0D" w14:textId="77777777" w:rsidR="0016410D" w:rsidRPr="0011413F" w:rsidRDefault="0016410D" w:rsidP="0016410D">
      <w:pPr>
        <w:spacing w:after="0" w:line="240" w:lineRule="auto"/>
        <w:rPr>
          <w:rFonts w:ascii="Verdana" w:hAnsi="Verdana"/>
        </w:rPr>
      </w:pPr>
      <w:r w:rsidRPr="0011413F">
        <w:rPr>
          <w:rFonts w:ascii="Verdana" w:hAnsi="Verdana"/>
        </w:rPr>
        <w:t xml:space="preserve">Anne Longfield, the Children’s Commissioner for England, has published a new paper on prioritising children and young people if there is another national COVID-19 lockdown and during local lockdowns, arguing that schools should close after pubs, restaurants and non-essential shops in this scenario. </w:t>
      </w:r>
    </w:p>
    <w:p w14:paraId="4421E75C" w14:textId="77777777" w:rsidR="0016410D" w:rsidRPr="0011413F" w:rsidRDefault="00F31AE0" w:rsidP="0016410D">
      <w:pPr>
        <w:spacing w:after="0" w:line="240" w:lineRule="auto"/>
        <w:rPr>
          <w:rFonts w:ascii="Verdana" w:hAnsi="Verdana"/>
          <w:b/>
        </w:rPr>
      </w:pPr>
      <w:hyperlink r:id="rId13" w:history="1">
        <w:r w:rsidR="0016410D" w:rsidRPr="0011413F">
          <w:rPr>
            <w:rStyle w:val="Hyperlink"/>
            <w:rFonts w:ascii="Verdana" w:hAnsi="Verdana"/>
          </w:rPr>
          <w:t>https://www.childrenscommissioner.gov.uk/wp-content/uploads/2020/08/cco-putting-children-first-in-future-lockdowns.pdf</w:t>
        </w:r>
      </w:hyperlink>
    </w:p>
    <w:p w14:paraId="363F4B18" w14:textId="77777777" w:rsidR="00D47656" w:rsidRDefault="00D47656" w:rsidP="0016410D">
      <w:pPr>
        <w:spacing w:after="0" w:line="240" w:lineRule="auto"/>
        <w:rPr>
          <w:rFonts w:ascii="Verdana" w:hAnsi="Verdana"/>
        </w:rPr>
      </w:pPr>
    </w:p>
    <w:p w14:paraId="63B593E1" w14:textId="5FE6D9D3" w:rsidR="0016410D" w:rsidRPr="0011413F" w:rsidRDefault="0016410D" w:rsidP="0016410D">
      <w:pPr>
        <w:spacing w:after="0" w:line="240" w:lineRule="auto"/>
        <w:rPr>
          <w:rFonts w:ascii="Verdana" w:hAnsi="Verdana"/>
        </w:rPr>
      </w:pPr>
      <w:r w:rsidRPr="0011413F">
        <w:rPr>
          <w:rFonts w:ascii="Verdana" w:hAnsi="Verdana"/>
        </w:rPr>
        <w:t xml:space="preserve">Jeane Freeman, the Scottish Government’s Health Secretary, has said that the Government is prepared to reintroduce some lockdown measures if these are needed to be able to reopen schools as planned: </w:t>
      </w:r>
      <w:hyperlink r:id="rId14" w:history="1">
        <w:r w:rsidRPr="0011413F">
          <w:rPr>
            <w:rStyle w:val="Hyperlink"/>
            <w:rFonts w:ascii="Verdana" w:hAnsi="Verdana"/>
          </w:rPr>
          <w:t>https://www.holyrood.com/news/view,further-lockdown-measures-possible-in-order-to-protect-schools-freeman-says</w:t>
        </w:r>
      </w:hyperlink>
    </w:p>
    <w:p w14:paraId="47F70850" w14:textId="77777777" w:rsidR="0016410D" w:rsidRPr="0011413F" w:rsidRDefault="0016410D" w:rsidP="0016410D">
      <w:pPr>
        <w:spacing w:after="0" w:line="240" w:lineRule="auto"/>
        <w:rPr>
          <w:rFonts w:ascii="Verdana" w:hAnsi="Verdana"/>
          <w:b/>
          <w:bCs/>
          <w:lang w:eastAsia="en-GB"/>
        </w:rPr>
      </w:pPr>
    </w:p>
    <w:p w14:paraId="6B06BC47" w14:textId="5BB3AAA2" w:rsidR="0016410D" w:rsidRDefault="00D47656" w:rsidP="0016410D">
      <w:pPr>
        <w:spacing w:after="0" w:line="240" w:lineRule="auto"/>
        <w:rPr>
          <w:rFonts w:ascii="Verdana" w:hAnsi="Verdana"/>
          <w:b/>
        </w:rPr>
      </w:pPr>
      <w:r>
        <w:rPr>
          <w:rFonts w:ascii="Verdana" w:hAnsi="Verdana"/>
          <w:b/>
        </w:rPr>
        <w:t>3</w:t>
      </w:r>
      <w:r w:rsidR="00A8031D">
        <w:rPr>
          <w:rFonts w:ascii="Verdana" w:hAnsi="Verdana"/>
          <w:b/>
        </w:rPr>
        <w:tab/>
      </w:r>
      <w:r w:rsidR="0016410D" w:rsidRPr="0011413F">
        <w:rPr>
          <w:rFonts w:ascii="Verdana" w:hAnsi="Verdana"/>
          <w:b/>
        </w:rPr>
        <w:t>The impact of the coronavirus pandemic on child welfare: sexual abuse</w:t>
      </w:r>
    </w:p>
    <w:p w14:paraId="16A5E53E" w14:textId="77777777" w:rsidR="00D47656" w:rsidRPr="0011413F" w:rsidRDefault="00D47656" w:rsidP="0016410D">
      <w:pPr>
        <w:spacing w:after="0" w:line="240" w:lineRule="auto"/>
        <w:rPr>
          <w:rFonts w:ascii="Verdana" w:hAnsi="Verdana"/>
          <w:b/>
        </w:rPr>
      </w:pPr>
    </w:p>
    <w:p w14:paraId="7C71DA1D" w14:textId="77777777" w:rsidR="0016410D" w:rsidRPr="0011413F" w:rsidRDefault="0016410D" w:rsidP="0016410D">
      <w:pPr>
        <w:spacing w:after="0" w:line="240" w:lineRule="auto"/>
        <w:rPr>
          <w:rFonts w:ascii="Verdana" w:hAnsi="Verdana"/>
        </w:rPr>
      </w:pPr>
      <w:r w:rsidRPr="0011413F">
        <w:rPr>
          <w:rFonts w:ascii="Verdana" w:hAnsi="Verdana"/>
        </w:rPr>
        <w:t>This briefing uses insight from Childline counselling sessions and NSPCC helpline contacts to highlight the impact of child sexual abuse on children and young people during the coronavirus pandemic.</w:t>
      </w:r>
    </w:p>
    <w:p w14:paraId="36C98126" w14:textId="77777777" w:rsidR="0016410D" w:rsidRPr="0011413F" w:rsidRDefault="00F31AE0" w:rsidP="0016410D">
      <w:pPr>
        <w:spacing w:after="0" w:line="240" w:lineRule="auto"/>
        <w:rPr>
          <w:rFonts w:ascii="Verdana" w:hAnsi="Verdana"/>
          <w:bCs/>
          <w:lang w:eastAsia="en-GB"/>
        </w:rPr>
      </w:pPr>
      <w:hyperlink r:id="rId15" w:history="1">
        <w:r w:rsidR="0016410D" w:rsidRPr="0011413F">
          <w:rPr>
            <w:rStyle w:val="Hyperlink"/>
            <w:rFonts w:ascii="Verdana" w:hAnsi="Verdana"/>
            <w:bCs/>
            <w:lang w:eastAsia="en-GB"/>
          </w:rPr>
          <w:t>https://learning.nspcc.org.uk/media/2280/impact-of-coronavirus-pandemic-on-child-welfare-sexual-abuse.pdf</w:t>
        </w:r>
      </w:hyperlink>
      <w:r w:rsidR="0016410D" w:rsidRPr="0011413F">
        <w:rPr>
          <w:rFonts w:ascii="Verdana" w:hAnsi="Verdana"/>
          <w:bCs/>
          <w:lang w:eastAsia="en-GB"/>
        </w:rPr>
        <w:t xml:space="preserve"> </w:t>
      </w:r>
    </w:p>
    <w:p w14:paraId="6B6C56F5" w14:textId="77777777" w:rsidR="0016410D" w:rsidRPr="00D47656" w:rsidRDefault="0016410D" w:rsidP="0016410D">
      <w:pPr>
        <w:spacing w:after="0" w:line="240" w:lineRule="auto"/>
        <w:rPr>
          <w:rFonts w:ascii="Verdana" w:hAnsi="Verdana"/>
          <w:b/>
          <w:bCs/>
          <w:lang w:eastAsia="en-GB"/>
        </w:rPr>
      </w:pPr>
    </w:p>
    <w:p w14:paraId="1F4FF42A" w14:textId="4F3A3E46" w:rsidR="00A8031D" w:rsidRPr="00D47656" w:rsidRDefault="00D47656" w:rsidP="00A8031D">
      <w:pPr>
        <w:pStyle w:val="Heading4"/>
        <w:spacing w:before="0" w:line="240" w:lineRule="auto"/>
        <w:rPr>
          <w:rFonts w:ascii="Verdana" w:eastAsia="Times New Roman" w:hAnsi="Verdana"/>
          <w:b/>
          <w:i w:val="0"/>
          <w:color w:val="auto"/>
        </w:rPr>
      </w:pPr>
      <w:r w:rsidRPr="00D47656">
        <w:rPr>
          <w:rFonts w:ascii="Verdana" w:hAnsi="Verdana"/>
          <w:b/>
          <w:bCs/>
          <w:i w:val="0"/>
          <w:color w:val="auto"/>
          <w:lang w:eastAsia="en-GB"/>
        </w:rPr>
        <w:t>4</w:t>
      </w:r>
      <w:r w:rsidR="00A8031D" w:rsidRPr="00D47656">
        <w:rPr>
          <w:rFonts w:ascii="Verdana" w:hAnsi="Verdana"/>
          <w:b/>
          <w:bCs/>
          <w:i w:val="0"/>
          <w:color w:val="auto"/>
          <w:lang w:eastAsia="en-GB"/>
        </w:rPr>
        <w:tab/>
      </w:r>
      <w:r w:rsidR="00A8031D" w:rsidRPr="00D47656">
        <w:rPr>
          <w:rFonts w:ascii="Verdana" w:eastAsia="Times New Roman" w:hAnsi="Verdana"/>
          <w:b/>
          <w:i w:val="0"/>
          <w:color w:val="auto"/>
        </w:rPr>
        <w:t>COVID-19 resources</w:t>
      </w:r>
    </w:p>
    <w:p w14:paraId="5956C4C0" w14:textId="77777777" w:rsidR="00A8031D" w:rsidRDefault="00A8031D" w:rsidP="00A8031D">
      <w:pPr>
        <w:spacing w:after="0" w:line="240" w:lineRule="auto"/>
        <w:rPr>
          <w:rFonts w:ascii="Verdana" w:eastAsia="Times New Roman" w:hAnsi="Verdana"/>
          <w:color w:val="333333"/>
        </w:rPr>
      </w:pPr>
    </w:p>
    <w:p w14:paraId="2C787DDF" w14:textId="77777777" w:rsidR="00A8031D" w:rsidRDefault="00A8031D" w:rsidP="00A8031D">
      <w:pPr>
        <w:spacing w:after="0" w:line="240" w:lineRule="auto"/>
        <w:rPr>
          <w:rStyle w:val="Hyperlink"/>
          <w:rFonts w:ascii="Verdana" w:hAnsi="Verdana"/>
          <w:bCs/>
          <w:lang w:eastAsia="en-GB"/>
        </w:rPr>
      </w:pPr>
      <w:r>
        <w:rPr>
          <w:rFonts w:ascii="Verdana" w:eastAsia="Times New Roman" w:hAnsi="Verdana"/>
          <w:color w:val="333333"/>
        </w:rPr>
        <w:t>Together have</w:t>
      </w:r>
      <w:r w:rsidRPr="0011413F">
        <w:rPr>
          <w:rFonts w:ascii="Verdana" w:eastAsia="Times New Roman" w:hAnsi="Verdana"/>
          <w:color w:val="333333"/>
        </w:rPr>
        <w:t xml:space="preserve"> brought together a range of Coronavirus-related resources from across </w:t>
      </w:r>
      <w:r>
        <w:rPr>
          <w:rFonts w:ascii="Verdana" w:eastAsia="Times New Roman" w:hAnsi="Verdana"/>
          <w:color w:val="333333"/>
        </w:rPr>
        <w:t>their</w:t>
      </w:r>
      <w:r w:rsidRPr="0011413F">
        <w:rPr>
          <w:rFonts w:ascii="Verdana" w:eastAsia="Times New Roman" w:hAnsi="Verdana"/>
          <w:color w:val="333333"/>
        </w:rPr>
        <w:t xml:space="preserve"> membership and other organisations. This includes information for parents, carers, children and the third sector. </w:t>
      </w:r>
      <w:hyperlink r:id="rId16" w:history="1">
        <w:r w:rsidRPr="00B66BE6">
          <w:rPr>
            <w:rStyle w:val="Hyperlink"/>
            <w:rFonts w:ascii="Verdana" w:hAnsi="Verdana"/>
            <w:bCs/>
            <w:lang w:eastAsia="en-GB"/>
          </w:rPr>
          <w:t>https://www.togetherscotland.org.uk/resources-and-networks/coronavirus-resources/</w:t>
        </w:r>
      </w:hyperlink>
    </w:p>
    <w:p w14:paraId="600F322E" w14:textId="77777777" w:rsidR="00D47656" w:rsidRDefault="00D47656">
      <w:pPr>
        <w:rPr>
          <w:rFonts w:ascii="Verdana" w:hAnsi="Verdana"/>
          <w:b/>
          <w:bCs/>
          <w:lang w:eastAsia="en-GB"/>
        </w:rPr>
      </w:pPr>
      <w:r>
        <w:rPr>
          <w:rFonts w:ascii="Verdana" w:hAnsi="Verdana"/>
          <w:b/>
          <w:bCs/>
          <w:lang w:eastAsia="en-GB"/>
        </w:rPr>
        <w:br w:type="page"/>
      </w:r>
    </w:p>
    <w:p w14:paraId="3650F223" w14:textId="5180B4E9" w:rsidR="0016410D" w:rsidRPr="0011413F" w:rsidRDefault="00D47656" w:rsidP="00A8031D">
      <w:pPr>
        <w:spacing w:after="0" w:line="240" w:lineRule="auto"/>
        <w:rPr>
          <w:rFonts w:ascii="Verdana" w:hAnsi="Verdana"/>
          <w:b/>
          <w:bCs/>
          <w:lang w:eastAsia="en-GB"/>
        </w:rPr>
      </w:pPr>
      <w:r>
        <w:rPr>
          <w:rFonts w:ascii="Verdana" w:hAnsi="Verdana"/>
          <w:b/>
          <w:bCs/>
          <w:lang w:eastAsia="en-GB"/>
        </w:rPr>
        <w:lastRenderedPageBreak/>
        <w:t>5</w:t>
      </w:r>
      <w:r w:rsidR="00A8031D">
        <w:rPr>
          <w:rFonts w:ascii="Verdana" w:hAnsi="Verdana"/>
          <w:b/>
          <w:bCs/>
          <w:lang w:eastAsia="en-GB"/>
        </w:rPr>
        <w:tab/>
      </w:r>
      <w:r w:rsidR="0016410D" w:rsidRPr="0011413F">
        <w:rPr>
          <w:rFonts w:ascii="Verdana" w:hAnsi="Verdana"/>
          <w:b/>
          <w:bCs/>
          <w:lang w:eastAsia="en-GB"/>
        </w:rPr>
        <w:t>Extension of Influenza (flu) vaccination programme to include social care staff</w:t>
      </w:r>
    </w:p>
    <w:p w14:paraId="5A65E960" w14:textId="77777777" w:rsidR="0016410D" w:rsidRPr="0011413F" w:rsidRDefault="0016410D" w:rsidP="0016410D">
      <w:pPr>
        <w:spacing w:after="0" w:line="240" w:lineRule="auto"/>
        <w:rPr>
          <w:rFonts w:ascii="Verdana" w:hAnsi="Verdana"/>
          <w:bCs/>
          <w:lang w:eastAsia="en-GB"/>
        </w:rPr>
      </w:pPr>
    </w:p>
    <w:p w14:paraId="1156691B" w14:textId="0B8F5143" w:rsidR="0016410D" w:rsidRPr="0011413F" w:rsidRDefault="0016410D" w:rsidP="0016410D">
      <w:pPr>
        <w:spacing w:after="0" w:line="240" w:lineRule="auto"/>
        <w:rPr>
          <w:rFonts w:ascii="Verdana" w:hAnsi="Verdana"/>
          <w:bCs/>
          <w:lang w:eastAsia="en-GB"/>
        </w:rPr>
      </w:pPr>
      <w:r w:rsidRPr="0011413F">
        <w:rPr>
          <w:rFonts w:ascii="Verdana" w:hAnsi="Verdana"/>
          <w:bCs/>
          <w:lang w:eastAsia="en-GB"/>
        </w:rPr>
        <w:t>The Care Inspectorate, Scottish Care, the Coalition of Care and support Providers in Scotland and the Scottish Social Service Council have issued a joint statement in support of the Scottish Government's decision to extend health board free flu vaccine programmes to include certain social care staff including residential care and secure care for children</w:t>
      </w:r>
      <w:r w:rsidRPr="0011413F">
        <w:rPr>
          <w:rFonts w:ascii="Verdana" w:hAnsi="Verdana"/>
          <w:b/>
          <w:bCs/>
          <w:lang w:eastAsia="en-GB"/>
        </w:rPr>
        <w:t xml:space="preserve"> </w:t>
      </w:r>
      <w:hyperlink r:id="rId17" w:history="1">
        <w:r w:rsidR="00D47656" w:rsidRPr="00112F7C">
          <w:rPr>
            <w:rStyle w:val="Hyperlink"/>
            <w:rFonts w:ascii="Verdana" w:hAnsi="Verdana"/>
            <w:bCs/>
            <w:lang w:eastAsia="en-GB"/>
          </w:rPr>
          <w:t>https://www.careinspectorate.com/images/documents/coronavirus/flu_vaccination_joint_statement_v0.7.pdf?utm_medium=email&amp;utm_source=govdelivery</w:t>
        </w:r>
      </w:hyperlink>
      <w:r w:rsidRPr="0011413F">
        <w:rPr>
          <w:rFonts w:ascii="Verdana" w:hAnsi="Verdana"/>
          <w:bCs/>
          <w:lang w:eastAsia="en-GB"/>
        </w:rPr>
        <w:t xml:space="preserve"> </w:t>
      </w:r>
    </w:p>
    <w:p w14:paraId="3B0AF43F" w14:textId="77777777" w:rsidR="0016410D" w:rsidRPr="0011413F" w:rsidRDefault="0016410D" w:rsidP="0016410D">
      <w:pPr>
        <w:spacing w:after="0" w:line="240" w:lineRule="auto"/>
        <w:rPr>
          <w:rFonts w:ascii="Verdana" w:hAnsi="Verdana"/>
          <w:bCs/>
          <w:lang w:eastAsia="en-GB"/>
        </w:rPr>
      </w:pPr>
    </w:p>
    <w:p w14:paraId="778F8445" w14:textId="43234F02" w:rsidR="0016410D" w:rsidRPr="0011413F" w:rsidRDefault="00D47656" w:rsidP="0016410D">
      <w:pPr>
        <w:spacing w:after="0" w:line="240" w:lineRule="auto"/>
        <w:rPr>
          <w:rFonts w:ascii="Verdana" w:hAnsi="Verdana"/>
          <w:b/>
          <w:bCs/>
          <w:lang w:eastAsia="en-GB"/>
        </w:rPr>
      </w:pPr>
      <w:r>
        <w:rPr>
          <w:rFonts w:ascii="Verdana" w:hAnsi="Verdana"/>
          <w:b/>
          <w:bCs/>
          <w:lang w:eastAsia="en-GB"/>
        </w:rPr>
        <w:t>6</w:t>
      </w:r>
      <w:r w:rsidR="00A8031D" w:rsidRPr="00A8031D">
        <w:rPr>
          <w:rFonts w:ascii="Verdana" w:hAnsi="Verdana"/>
          <w:b/>
          <w:bCs/>
          <w:lang w:eastAsia="en-GB"/>
        </w:rPr>
        <w:tab/>
      </w:r>
      <w:r w:rsidR="0016410D">
        <w:rPr>
          <w:rFonts w:ascii="Verdana" w:hAnsi="Verdana"/>
          <w:b/>
          <w:bCs/>
          <w:lang w:eastAsia="en-GB"/>
        </w:rPr>
        <w:t>Assessment of</w:t>
      </w:r>
      <w:r w:rsidR="0016410D" w:rsidRPr="0011413F">
        <w:rPr>
          <w:rFonts w:ascii="Verdana" w:hAnsi="Verdana"/>
          <w:b/>
          <w:bCs/>
          <w:lang w:eastAsia="en-GB"/>
        </w:rPr>
        <w:t xml:space="preserve"> Scottish Government’s approach to COVID-19</w:t>
      </w:r>
    </w:p>
    <w:p w14:paraId="57D24F2A" w14:textId="77777777" w:rsidR="0016410D" w:rsidRPr="0011413F" w:rsidRDefault="0016410D" w:rsidP="0016410D">
      <w:pPr>
        <w:spacing w:after="0" w:line="240" w:lineRule="auto"/>
        <w:rPr>
          <w:rFonts w:ascii="Verdana" w:hAnsi="Verdana"/>
          <w:b/>
          <w:bCs/>
          <w:lang w:eastAsia="en-GB"/>
        </w:rPr>
      </w:pPr>
    </w:p>
    <w:p w14:paraId="3A33E117" w14:textId="77777777" w:rsidR="0016410D" w:rsidRPr="0011413F" w:rsidRDefault="0016410D" w:rsidP="0016410D">
      <w:pPr>
        <w:spacing w:after="0" w:line="240" w:lineRule="auto"/>
        <w:rPr>
          <w:rFonts w:ascii="Verdana" w:hAnsi="Verdana"/>
          <w:bCs/>
          <w:lang w:eastAsia="en-GB"/>
        </w:rPr>
      </w:pPr>
      <w:r w:rsidRPr="0011413F">
        <w:rPr>
          <w:rFonts w:ascii="Verdana" w:hAnsi="Verdana"/>
          <w:bCs/>
          <w:lang w:eastAsia="en-GB"/>
        </w:rPr>
        <w:t>Together has produced an updated assessment of Scottish Government’s approach to COVID-19 and the impact on children’s human rights.</w:t>
      </w:r>
    </w:p>
    <w:p w14:paraId="734EF93B" w14:textId="77777777" w:rsidR="0016410D" w:rsidRPr="0011413F" w:rsidRDefault="0016410D" w:rsidP="0016410D">
      <w:pPr>
        <w:spacing w:after="0" w:line="240" w:lineRule="auto"/>
        <w:rPr>
          <w:rFonts w:ascii="Verdana" w:hAnsi="Verdana"/>
          <w:bCs/>
          <w:lang w:eastAsia="en-GB"/>
        </w:rPr>
      </w:pPr>
      <w:r w:rsidRPr="0011413F">
        <w:rPr>
          <w:rFonts w:ascii="Verdana" w:hAnsi="Verdana"/>
          <w:bCs/>
          <w:lang w:eastAsia="en-GB"/>
        </w:rPr>
        <w:t>The report considers the extent to which Scottish Government has implemented 11 recommendations issued by the UN Committee on the Rights of the Child in April 2020. The UN Committee’s statement set out what governments should do to take a children’s rights-based approach to the crisis.</w:t>
      </w:r>
    </w:p>
    <w:p w14:paraId="37BC5062" w14:textId="77777777" w:rsidR="0016410D" w:rsidRPr="0011413F" w:rsidRDefault="00F31AE0" w:rsidP="0016410D">
      <w:pPr>
        <w:spacing w:after="0" w:line="240" w:lineRule="auto"/>
        <w:rPr>
          <w:rFonts w:ascii="Verdana" w:hAnsi="Verdana"/>
          <w:bCs/>
          <w:lang w:eastAsia="en-GB"/>
        </w:rPr>
      </w:pPr>
      <w:hyperlink r:id="rId18" w:history="1">
        <w:r w:rsidR="0016410D" w:rsidRPr="0011413F">
          <w:rPr>
            <w:rStyle w:val="Hyperlink"/>
            <w:rFonts w:ascii="Verdana" w:hAnsi="Verdana"/>
            <w:bCs/>
            <w:lang w:eastAsia="en-GB"/>
          </w:rPr>
          <w:t>https://www.togetherscotland.org.uk/news-and-events/news/2020/08/together-assesses-scottish-government-s-approach-to-covid-19/</w:t>
        </w:r>
      </w:hyperlink>
      <w:r w:rsidR="0016410D" w:rsidRPr="0011413F">
        <w:rPr>
          <w:rFonts w:ascii="Verdana" w:hAnsi="Verdana"/>
          <w:bCs/>
          <w:lang w:eastAsia="en-GB"/>
        </w:rPr>
        <w:t xml:space="preserve"> </w:t>
      </w:r>
    </w:p>
    <w:p w14:paraId="4E64947F" w14:textId="77777777" w:rsidR="0016410D" w:rsidRPr="0011413F" w:rsidRDefault="0016410D" w:rsidP="0016410D">
      <w:pPr>
        <w:spacing w:after="0" w:line="240" w:lineRule="auto"/>
        <w:rPr>
          <w:rFonts w:ascii="Verdana" w:hAnsi="Verdana"/>
          <w:b/>
          <w:bCs/>
          <w:lang w:eastAsia="en-GB"/>
        </w:rPr>
      </w:pPr>
    </w:p>
    <w:p w14:paraId="03A19E43" w14:textId="2F0A4FF8" w:rsidR="0016410D" w:rsidRPr="0011413F" w:rsidRDefault="00D47656" w:rsidP="0016410D">
      <w:pPr>
        <w:spacing w:after="0" w:line="240" w:lineRule="auto"/>
        <w:rPr>
          <w:rFonts w:ascii="Verdana" w:hAnsi="Verdana"/>
          <w:lang w:eastAsia="en-GB"/>
        </w:rPr>
      </w:pPr>
      <w:r>
        <w:rPr>
          <w:rFonts w:ascii="Verdana" w:hAnsi="Verdana"/>
          <w:b/>
          <w:bCs/>
          <w:lang w:eastAsia="en-GB"/>
        </w:rPr>
        <w:t>7</w:t>
      </w:r>
      <w:r w:rsidR="00A8031D">
        <w:rPr>
          <w:rFonts w:ascii="Verdana" w:hAnsi="Verdana"/>
          <w:b/>
          <w:bCs/>
          <w:lang w:eastAsia="en-GB"/>
        </w:rPr>
        <w:tab/>
      </w:r>
      <w:r w:rsidR="0016410D" w:rsidRPr="0011413F">
        <w:rPr>
          <w:rFonts w:ascii="Verdana" w:hAnsi="Verdana"/>
          <w:b/>
          <w:bCs/>
          <w:lang w:eastAsia="en-GB"/>
        </w:rPr>
        <w:t xml:space="preserve">Meeting the Challenge </w:t>
      </w:r>
      <w:r w:rsidR="0016410D" w:rsidRPr="0011413F">
        <w:rPr>
          <w:rFonts w:ascii="Verdana" w:hAnsi="Verdana"/>
          <w:b/>
          <w:bCs/>
          <w:lang w:eastAsia="en-GB"/>
        </w:rPr>
        <w:br/>
      </w:r>
    </w:p>
    <w:p w14:paraId="6A4126CF" w14:textId="77777777" w:rsidR="0016410D" w:rsidRPr="0011413F" w:rsidRDefault="0016410D" w:rsidP="0016410D">
      <w:pPr>
        <w:spacing w:after="0" w:line="240" w:lineRule="auto"/>
        <w:rPr>
          <w:rStyle w:val="Hyperlink"/>
          <w:rFonts w:ascii="Verdana" w:hAnsi="Verdana"/>
          <w:color w:val="auto"/>
          <w:u w:val="none"/>
          <w:lang w:eastAsia="en-GB"/>
        </w:rPr>
      </w:pPr>
      <w:r w:rsidRPr="0011413F">
        <w:rPr>
          <w:rFonts w:ascii="Verdana" w:hAnsi="Verdana"/>
          <w:lang w:eastAsia="en-GB"/>
        </w:rPr>
        <w:t>CELCIS are continuing to add to the new ‘Meeting the Challenge of COVID-19’</w:t>
      </w:r>
      <w:r w:rsidRPr="0011413F">
        <w:rPr>
          <w:rStyle w:val="Hyperlink"/>
          <w:rFonts w:ascii="Verdana" w:hAnsi="Verdana"/>
          <w:u w:val="none"/>
          <w:lang w:eastAsia="en-GB"/>
        </w:rPr>
        <w:t xml:space="preserve"> </w:t>
      </w:r>
      <w:r w:rsidRPr="0011413F">
        <w:rPr>
          <w:rFonts w:ascii="Verdana" w:hAnsi="Verdana"/>
          <w:lang w:eastAsia="en-GB"/>
        </w:rPr>
        <w:t xml:space="preserve">resource. New this week:- </w:t>
      </w:r>
    </w:p>
    <w:p w14:paraId="607AD56C" w14:textId="77777777" w:rsidR="0016410D" w:rsidRPr="00D47656" w:rsidRDefault="0016410D" w:rsidP="0016410D">
      <w:pPr>
        <w:pStyle w:val="ListParagraph"/>
        <w:numPr>
          <w:ilvl w:val="0"/>
          <w:numId w:val="25"/>
        </w:numPr>
        <w:spacing w:after="0" w:line="240" w:lineRule="auto"/>
        <w:rPr>
          <w:rFonts w:ascii="Verdana" w:hAnsi="Verdana"/>
          <w:bCs/>
        </w:rPr>
      </w:pPr>
      <w:r w:rsidRPr="00D47656">
        <w:rPr>
          <w:rFonts w:ascii="Verdana" w:hAnsi="Verdana"/>
          <w:bCs/>
        </w:rPr>
        <w:t>How young people at Rossie Young People’s Trust helped their local community to feel more connected during lockdown</w:t>
      </w:r>
      <w:r w:rsidRPr="00D47656">
        <w:rPr>
          <w:rFonts w:ascii="Verdana" w:hAnsi="Verdana"/>
        </w:rPr>
        <w:t>.</w:t>
      </w:r>
    </w:p>
    <w:p w14:paraId="635A8499" w14:textId="77777777" w:rsidR="0016410D" w:rsidRPr="0011413F" w:rsidRDefault="00F31AE0" w:rsidP="0016410D">
      <w:pPr>
        <w:spacing w:after="0" w:line="240" w:lineRule="auto"/>
        <w:rPr>
          <w:rStyle w:val="Strong"/>
          <w:rFonts w:ascii="Verdana" w:eastAsia="Times New Roman" w:hAnsi="Verdana" w:cs="Arial"/>
          <w:b w:val="0"/>
          <w:color w:val="000000"/>
        </w:rPr>
      </w:pPr>
      <w:hyperlink r:id="rId19" w:history="1">
        <w:r w:rsidR="0016410D" w:rsidRPr="0011413F">
          <w:rPr>
            <w:rStyle w:val="Hyperlink"/>
            <w:rFonts w:ascii="Verdana" w:eastAsia="Times New Roman" w:hAnsi="Verdana" w:cs="Arial"/>
          </w:rPr>
          <w:t>https://www.celcis.org/knowledge-bank/spotlight/meeting-challenge-2/</w:t>
        </w:r>
      </w:hyperlink>
      <w:r w:rsidR="0016410D" w:rsidRPr="0011413F">
        <w:rPr>
          <w:rStyle w:val="Strong"/>
          <w:rFonts w:ascii="Verdana" w:eastAsia="Times New Roman" w:hAnsi="Verdana" w:cs="Arial"/>
          <w:color w:val="000000"/>
        </w:rPr>
        <w:t xml:space="preserve"> </w:t>
      </w:r>
    </w:p>
    <w:p w14:paraId="229DBECC" w14:textId="77777777" w:rsidR="0016410D" w:rsidRPr="0011413F" w:rsidRDefault="0016410D" w:rsidP="0016410D">
      <w:pPr>
        <w:spacing w:after="0" w:line="240" w:lineRule="auto"/>
        <w:rPr>
          <w:rFonts w:ascii="Verdana" w:hAnsi="Verdana" w:cs="Arial"/>
          <w:b/>
        </w:rPr>
      </w:pPr>
    </w:p>
    <w:p w14:paraId="18AD4A17" w14:textId="17B2A8B5" w:rsidR="0016410D" w:rsidRPr="0011413F" w:rsidRDefault="00D47656" w:rsidP="0016410D">
      <w:pPr>
        <w:spacing w:after="0" w:line="240" w:lineRule="auto"/>
        <w:rPr>
          <w:rFonts w:ascii="Verdana" w:hAnsi="Verdana" w:cs="Arial"/>
          <w:b/>
        </w:rPr>
      </w:pPr>
      <w:r>
        <w:rPr>
          <w:rFonts w:ascii="Verdana" w:hAnsi="Verdana" w:cs="Arial"/>
          <w:b/>
        </w:rPr>
        <w:t>8</w:t>
      </w:r>
      <w:r w:rsidR="00A8031D">
        <w:rPr>
          <w:rFonts w:ascii="Verdana" w:hAnsi="Verdana" w:cs="Arial"/>
          <w:b/>
        </w:rPr>
        <w:tab/>
      </w:r>
      <w:r w:rsidR="0016410D" w:rsidRPr="0011413F">
        <w:rPr>
          <w:rFonts w:ascii="Verdana" w:hAnsi="Verdana" w:cs="Arial"/>
          <w:b/>
        </w:rPr>
        <w:t>Cyber Resilience Notice – COVID 19</w:t>
      </w:r>
    </w:p>
    <w:p w14:paraId="4B000DC0" w14:textId="77777777" w:rsidR="0016410D" w:rsidRPr="0011413F" w:rsidRDefault="0016410D" w:rsidP="0016410D">
      <w:pPr>
        <w:spacing w:after="0" w:line="240" w:lineRule="auto"/>
        <w:rPr>
          <w:rFonts w:ascii="Verdana" w:hAnsi="Verdana" w:cs="Arial"/>
        </w:rPr>
      </w:pPr>
    </w:p>
    <w:p w14:paraId="5C1C5DD5" w14:textId="77777777" w:rsidR="0016410D" w:rsidRDefault="0016410D" w:rsidP="0016410D">
      <w:pPr>
        <w:spacing w:after="0" w:line="240" w:lineRule="auto"/>
        <w:rPr>
          <w:rFonts w:ascii="Verdana" w:hAnsi="Verdana" w:cs="Arial"/>
          <w:color w:val="000000"/>
        </w:rPr>
      </w:pPr>
      <w:r w:rsidRPr="0011413F">
        <w:rPr>
          <w:rFonts w:ascii="Verdana" w:hAnsi="Verdana" w:cs="Arial"/>
          <w:color w:val="000000"/>
        </w:rPr>
        <w:t xml:space="preserve">The latest Cyber Resilience Notice (July 30th) along with all previous issues is available online. </w:t>
      </w:r>
    </w:p>
    <w:p w14:paraId="4748A179" w14:textId="77777777" w:rsidR="0016410D" w:rsidRPr="0011413F" w:rsidRDefault="00F31AE0" w:rsidP="0016410D">
      <w:pPr>
        <w:spacing w:after="0" w:line="240" w:lineRule="auto"/>
        <w:rPr>
          <w:rStyle w:val="Hyperlink"/>
          <w:rFonts w:ascii="Verdana" w:hAnsi="Verdana" w:cs="Arial"/>
        </w:rPr>
      </w:pPr>
      <w:hyperlink r:id="rId20" w:history="1">
        <w:r w:rsidR="0016410D" w:rsidRPr="0011413F">
          <w:rPr>
            <w:rStyle w:val="Hyperlink"/>
            <w:rFonts w:ascii="Verdana" w:hAnsi="Verdana" w:cs="Arial"/>
          </w:rPr>
          <w:t>https://blogs.gov.scot/cyber-resilience/2020/05/06/cyber-resilience-notice-covid-19/</w:t>
        </w:r>
      </w:hyperlink>
    </w:p>
    <w:p w14:paraId="48678AC7" w14:textId="77777777" w:rsidR="0016410D" w:rsidRPr="0011413F" w:rsidRDefault="0016410D" w:rsidP="0016410D">
      <w:pPr>
        <w:spacing w:after="0" w:line="240" w:lineRule="auto"/>
        <w:rPr>
          <w:rStyle w:val="Hyperlink"/>
          <w:rFonts w:ascii="Verdana" w:hAnsi="Verdana" w:cs="Arial"/>
        </w:rPr>
      </w:pPr>
    </w:p>
    <w:p w14:paraId="117846CF" w14:textId="1D5F5C12" w:rsidR="0016410D" w:rsidRPr="0011413F" w:rsidRDefault="00D47656" w:rsidP="0016410D">
      <w:pPr>
        <w:spacing w:after="0" w:line="240" w:lineRule="auto"/>
        <w:rPr>
          <w:rFonts w:ascii="Verdana" w:hAnsi="Verdana"/>
          <w:b/>
        </w:rPr>
      </w:pPr>
      <w:r>
        <w:rPr>
          <w:rFonts w:ascii="Verdana" w:hAnsi="Verdana"/>
          <w:b/>
        </w:rPr>
        <w:t>9</w:t>
      </w:r>
      <w:r w:rsidR="00A8031D">
        <w:rPr>
          <w:rFonts w:ascii="Verdana" w:hAnsi="Verdana"/>
          <w:b/>
        </w:rPr>
        <w:tab/>
      </w:r>
      <w:r w:rsidR="0016410D" w:rsidRPr="0011413F">
        <w:rPr>
          <w:rFonts w:ascii="Verdana" w:hAnsi="Verdana"/>
          <w:b/>
        </w:rPr>
        <w:t>Adult protection</w:t>
      </w:r>
    </w:p>
    <w:p w14:paraId="4E41283F" w14:textId="77777777" w:rsidR="0016410D" w:rsidRPr="0011413F" w:rsidRDefault="0016410D" w:rsidP="0016410D">
      <w:pPr>
        <w:spacing w:after="0" w:line="240" w:lineRule="auto"/>
        <w:rPr>
          <w:rFonts w:ascii="Verdana" w:hAnsi="Verdana" w:cs="Arial"/>
        </w:rPr>
      </w:pPr>
    </w:p>
    <w:p w14:paraId="605A1D06" w14:textId="77777777" w:rsidR="00D47656" w:rsidRDefault="0016410D" w:rsidP="0016410D">
      <w:pPr>
        <w:spacing w:after="0" w:line="240" w:lineRule="auto"/>
        <w:rPr>
          <w:rFonts w:ascii="Verdana" w:hAnsi="Verdana" w:cs="Arial"/>
        </w:rPr>
      </w:pPr>
      <w:r w:rsidRPr="0011413F">
        <w:rPr>
          <w:rFonts w:ascii="Verdana" w:hAnsi="Verdana" w:cs="Arial"/>
        </w:rPr>
        <w:t xml:space="preserve">Information on adult protection during COVID-19 can be found on the National APC Co-ordinator’s website: </w:t>
      </w:r>
    </w:p>
    <w:p w14:paraId="34B1E9CE" w14:textId="5465CC44" w:rsidR="0016410D" w:rsidRPr="0011413F" w:rsidRDefault="00F31AE0" w:rsidP="0016410D">
      <w:pPr>
        <w:spacing w:after="0" w:line="240" w:lineRule="auto"/>
        <w:rPr>
          <w:rFonts w:ascii="Verdana" w:hAnsi="Verdana" w:cs="Arial"/>
        </w:rPr>
      </w:pPr>
      <w:hyperlink r:id="rId21" w:history="1">
        <w:r w:rsidR="0016410D" w:rsidRPr="0011413F">
          <w:rPr>
            <w:rStyle w:val="Hyperlink"/>
            <w:rFonts w:ascii="Verdana" w:hAnsi="Verdana" w:cs="Arial"/>
          </w:rPr>
          <w:t>https://napc.scot/</w:t>
        </w:r>
      </w:hyperlink>
    </w:p>
    <w:p w14:paraId="28635369" w14:textId="77777777" w:rsidR="0016410D" w:rsidRPr="0011413F" w:rsidRDefault="0016410D" w:rsidP="0016410D">
      <w:pPr>
        <w:spacing w:after="0" w:line="240" w:lineRule="auto"/>
        <w:rPr>
          <w:rFonts w:ascii="Verdana" w:hAnsi="Verdana" w:cs="Arial"/>
          <w:b/>
        </w:rPr>
      </w:pPr>
    </w:p>
    <w:p w14:paraId="05FAA708" w14:textId="77777777" w:rsidR="00D47656" w:rsidRDefault="00D47656">
      <w:pPr>
        <w:rPr>
          <w:rFonts w:ascii="Verdana" w:hAnsi="Verdana"/>
          <w:b/>
          <w:i/>
          <w:sz w:val="24"/>
          <w:szCs w:val="24"/>
        </w:rPr>
      </w:pPr>
      <w:r>
        <w:rPr>
          <w:rFonts w:ascii="Verdana" w:hAnsi="Verdana"/>
          <w:b/>
          <w:i/>
          <w:sz w:val="24"/>
          <w:szCs w:val="24"/>
        </w:rPr>
        <w:br w:type="page"/>
      </w:r>
    </w:p>
    <w:p w14:paraId="0E79CFBA" w14:textId="5B0294D0" w:rsidR="00A8031D" w:rsidRPr="00A8031D" w:rsidRDefault="00D47656" w:rsidP="00A8031D">
      <w:pPr>
        <w:spacing w:after="0" w:line="240" w:lineRule="auto"/>
        <w:rPr>
          <w:rFonts w:ascii="Verdana" w:hAnsi="Verdana"/>
          <w:b/>
          <w:i/>
          <w:sz w:val="24"/>
          <w:szCs w:val="24"/>
        </w:rPr>
      </w:pPr>
      <w:r>
        <w:rPr>
          <w:rFonts w:ascii="Verdana" w:hAnsi="Verdana"/>
          <w:b/>
          <w:i/>
          <w:sz w:val="24"/>
          <w:szCs w:val="24"/>
        </w:rPr>
        <w:lastRenderedPageBreak/>
        <w:t>For Children,</w:t>
      </w:r>
      <w:r w:rsidR="00A8031D" w:rsidRPr="00A8031D">
        <w:rPr>
          <w:rFonts w:ascii="Verdana" w:hAnsi="Verdana"/>
          <w:b/>
          <w:i/>
          <w:sz w:val="24"/>
          <w:szCs w:val="24"/>
        </w:rPr>
        <w:t xml:space="preserve"> Families</w:t>
      </w:r>
      <w:r>
        <w:rPr>
          <w:rFonts w:ascii="Verdana" w:hAnsi="Verdana"/>
          <w:b/>
          <w:i/>
          <w:sz w:val="24"/>
          <w:szCs w:val="24"/>
        </w:rPr>
        <w:t xml:space="preserve"> and Communities</w:t>
      </w:r>
    </w:p>
    <w:p w14:paraId="7222BA81" w14:textId="77777777" w:rsidR="00A8031D" w:rsidRPr="0011413F" w:rsidRDefault="00A8031D" w:rsidP="00A8031D">
      <w:pPr>
        <w:spacing w:after="0" w:line="240" w:lineRule="auto"/>
        <w:rPr>
          <w:rFonts w:ascii="Verdana" w:hAnsi="Verdana"/>
          <w:b/>
          <w:i/>
        </w:rPr>
      </w:pPr>
    </w:p>
    <w:p w14:paraId="3959DFF3" w14:textId="650C645B" w:rsidR="00A8031D" w:rsidRPr="0011413F" w:rsidRDefault="00D47656" w:rsidP="00A8031D">
      <w:pPr>
        <w:spacing w:after="0" w:line="240" w:lineRule="auto"/>
        <w:rPr>
          <w:rFonts w:ascii="Verdana" w:hAnsi="Verdana"/>
          <w:b/>
        </w:rPr>
      </w:pPr>
      <w:r>
        <w:rPr>
          <w:rFonts w:ascii="Verdana" w:hAnsi="Verdana"/>
          <w:b/>
        </w:rPr>
        <w:t>10</w:t>
      </w:r>
      <w:r w:rsidR="00A8031D">
        <w:rPr>
          <w:rFonts w:ascii="Verdana" w:hAnsi="Verdana"/>
          <w:b/>
        </w:rPr>
        <w:tab/>
      </w:r>
      <w:r w:rsidR="00A8031D" w:rsidRPr="0011413F">
        <w:rPr>
          <w:rFonts w:ascii="Verdana" w:hAnsi="Verdana"/>
          <w:b/>
        </w:rPr>
        <w:t>Parentclub Back to School Stakeholder Toolkit</w:t>
      </w:r>
    </w:p>
    <w:p w14:paraId="59DB7BB7" w14:textId="77777777" w:rsidR="00A8031D" w:rsidRDefault="00A8031D" w:rsidP="00A8031D">
      <w:pPr>
        <w:spacing w:after="0" w:line="240" w:lineRule="auto"/>
        <w:rPr>
          <w:rFonts w:ascii="Verdana" w:hAnsi="Verdana"/>
        </w:rPr>
      </w:pPr>
    </w:p>
    <w:p w14:paraId="47F13522" w14:textId="5C238613" w:rsidR="00A8031D" w:rsidRPr="0011413F" w:rsidRDefault="00A8031D" w:rsidP="00A8031D">
      <w:pPr>
        <w:spacing w:after="0" w:line="240" w:lineRule="auto"/>
        <w:rPr>
          <w:rFonts w:ascii="Verdana" w:hAnsi="Verdana"/>
        </w:rPr>
      </w:pPr>
      <w:r w:rsidRPr="0011413F">
        <w:rPr>
          <w:rFonts w:ascii="Verdana" w:hAnsi="Verdana"/>
        </w:rPr>
        <w:t xml:space="preserve">Following on from the information included in last week’s bulletin, the </w:t>
      </w:r>
      <w:r w:rsidRPr="0011413F">
        <w:rPr>
          <w:rFonts w:ascii="Verdana" w:hAnsi="Verdana"/>
          <w:bCs/>
        </w:rPr>
        <w:t xml:space="preserve">Parent Club ‘Back to School’ Stakeholder Toolkit </w:t>
      </w:r>
      <w:r w:rsidRPr="0011413F">
        <w:rPr>
          <w:rFonts w:ascii="Verdana" w:hAnsi="Verdana"/>
        </w:rPr>
        <w:t xml:space="preserve">has now been published and can be downloaded at the link below. </w:t>
      </w:r>
    </w:p>
    <w:p w14:paraId="0B903A9D" w14:textId="308457B1" w:rsidR="00A8031D" w:rsidRDefault="00F31AE0" w:rsidP="00A8031D">
      <w:pPr>
        <w:spacing w:after="0" w:line="240" w:lineRule="auto"/>
        <w:rPr>
          <w:rFonts w:ascii="Verdana" w:hAnsi="Verdana"/>
          <w:bCs/>
        </w:rPr>
      </w:pPr>
      <w:hyperlink r:id="rId22" w:history="1">
        <w:r w:rsidR="00A8031D" w:rsidRPr="0011413F">
          <w:rPr>
            <w:rStyle w:val="Hyperlink"/>
            <w:rFonts w:ascii="Verdana" w:hAnsi="Verdana"/>
            <w:bCs/>
          </w:rPr>
          <w:t>https://union.wetransfer.com/downloads/f959f0229c704f6e54531cdab720f02020200806210411/941bd3</w:t>
        </w:r>
      </w:hyperlink>
      <w:r w:rsidR="00A8031D" w:rsidRPr="0011413F">
        <w:rPr>
          <w:rFonts w:ascii="Verdana" w:hAnsi="Verdana"/>
          <w:bCs/>
        </w:rPr>
        <w:t xml:space="preserve"> </w:t>
      </w:r>
    </w:p>
    <w:p w14:paraId="6024DE5E" w14:textId="6654F8D8" w:rsidR="00D47656" w:rsidRDefault="00D47656" w:rsidP="00A8031D">
      <w:pPr>
        <w:spacing w:after="0" w:line="240" w:lineRule="auto"/>
        <w:rPr>
          <w:rFonts w:ascii="Verdana" w:hAnsi="Verdana"/>
          <w:bCs/>
        </w:rPr>
      </w:pPr>
    </w:p>
    <w:p w14:paraId="7E9D3EFC" w14:textId="55D4004E" w:rsidR="00D47656" w:rsidRPr="0011413F" w:rsidRDefault="00D47656" w:rsidP="00D47656">
      <w:pPr>
        <w:spacing w:after="0" w:line="240" w:lineRule="auto"/>
        <w:rPr>
          <w:rFonts w:ascii="Verdana" w:hAnsi="Verdana"/>
        </w:rPr>
      </w:pPr>
      <w:r>
        <w:rPr>
          <w:rFonts w:ascii="Verdana" w:hAnsi="Verdana"/>
          <w:b/>
          <w:bCs/>
        </w:rPr>
        <w:t>11</w:t>
      </w:r>
      <w:r>
        <w:rPr>
          <w:rFonts w:ascii="Verdana" w:hAnsi="Verdana"/>
          <w:b/>
          <w:bCs/>
        </w:rPr>
        <w:tab/>
      </w:r>
      <w:r w:rsidRPr="0011413F">
        <w:rPr>
          <w:rFonts w:ascii="Verdana" w:hAnsi="Verdana"/>
          <w:b/>
          <w:bCs/>
        </w:rPr>
        <w:t>Helping your child back to school after lockdown</w:t>
      </w:r>
      <w:r w:rsidRPr="0011413F">
        <w:rPr>
          <w:rFonts w:ascii="Verdana" w:hAnsi="Verdana"/>
          <w:b/>
          <w:bCs/>
        </w:rPr>
        <w:br/>
      </w:r>
    </w:p>
    <w:p w14:paraId="718650B7" w14:textId="77777777" w:rsidR="00D47656" w:rsidRPr="0011413F" w:rsidRDefault="00D47656" w:rsidP="00D47656">
      <w:pPr>
        <w:spacing w:after="0" w:line="240" w:lineRule="auto"/>
        <w:rPr>
          <w:rFonts w:ascii="Verdana" w:hAnsi="Verdana"/>
        </w:rPr>
      </w:pPr>
      <w:r w:rsidRPr="0011413F">
        <w:rPr>
          <w:rFonts w:ascii="Verdana" w:hAnsi="Verdana"/>
        </w:rPr>
        <w:t>NHS Grampian’s Child and Adolescent Mental health Service (CAMHS) has published a booklet for parents and children about going back to school after lockdown.</w:t>
      </w:r>
    </w:p>
    <w:p w14:paraId="48D37065" w14:textId="77777777" w:rsidR="00D47656" w:rsidRPr="0011413F" w:rsidRDefault="00F31AE0" w:rsidP="00D47656">
      <w:pPr>
        <w:spacing w:after="0" w:line="240" w:lineRule="auto"/>
        <w:rPr>
          <w:rFonts w:ascii="Verdana" w:hAnsi="Verdana"/>
          <w:bCs/>
          <w:lang w:eastAsia="en-GB"/>
        </w:rPr>
      </w:pPr>
      <w:hyperlink r:id="rId23" w:history="1">
        <w:r w:rsidR="00D47656" w:rsidRPr="0011413F">
          <w:rPr>
            <w:rStyle w:val="Hyperlink"/>
            <w:rFonts w:ascii="Verdana" w:hAnsi="Verdana"/>
            <w:bCs/>
            <w:lang w:eastAsia="en-GB"/>
          </w:rPr>
          <w:t>https://www.canva.com/design/DAEDXEEHAKI/Au7mxg2S-rUOt-X-_0R8Wg/view</w:t>
        </w:r>
      </w:hyperlink>
      <w:r w:rsidR="00D47656" w:rsidRPr="0011413F">
        <w:rPr>
          <w:rFonts w:ascii="Verdana" w:hAnsi="Verdana"/>
          <w:bCs/>
          <w:lang w:eastAsia="en-GB"/>
        </w:rPr>
        <w:t xml:space="preserve">? </w:t>
      </w:r>
    </w:p>
    <w:p w14:paraId="64DB6270" w14:textId="22246DBE" w:rsidR="00D47656" w:rsidRDefault="00D47656" w:rsidP="00A8031D">
      <w:pPr>
        <w:spacing w:after="0" w:line="240" w:lineRule="auto"/>
        <w:rPr>
          <w:rFonts w:ascii="Verdana" w:hAnsi="Verdana"/>
          <w:bCs/>
        </w:rPr>
      </w:pPr>
    </w:p>
    <w:p w14:paraId="6A92E68A" w14:textId="77777777" w:rsidR="00D47656" w:rsidRPr="0011413F" w:rsidRDefault="00D47656" w:rsidP="00A8031D">
      <w:pPr>
        <w:spacing w:after="0" w:line="240" w:lineRule="auto"/>
        <w:rPr>
          <w:rFonts w:ascii="Verdana" w:hAnsi="Verdana"/>
          <w:bCs/>
        </w:rPr>
      </w:pPr>
    </w:p>
    <w:p w14:paraId="2BA34337" w14:textId="65AE9260" w:rsidR="00290611" w:rsidRPr="00290611" w:rsidRDefault="00290611" w:rsidP="00290611">
      <w:pPr>
        <w:spacing w:after="0" w:line="240" w:lineRule="auto"/>
        <w:rPr>
          <w:rFonts w:ascii="Verdana" w:eastAsia="Times New Roman" w:hAnsi="Verdana" w:cs="Calibri"/>
          <w:b/>
          <w:i/>
          <w:sz w:val="24"/>
          <w:szCs w:val="24"/>
        </w:rPr>
      </w:pPr>
      <w:r w:rsidRPr="00290611">
        <w:rPr>
          <w:rFonts w:ascii="Verdana" w:eastAsia="Times New Roman" w:hAnsi="Verdana" w:cs="Calibri"/>
          <w:b/>
          <w:i/>
          <w:sz w:val="24"/>
          <w:szCs w:val="24"/>
        </w:rPr>
        <w:t xml:space="preserve">Research and </w:t>
      </w:r>
      <w:r w:rsidR="006B4DE5">
        <w:rPr>
          <w:rFonts w:ascii="Verdana" w:eastAsia="Times New Roman" w:hAnsi="Verdana" w:cs="Calibri"/>
          <w:b/>
          <w:i/>
          <w:sz w:val="24"/>
          <w:szCs w:val="24"/>
        </w:rPr>
        <w:t>Evidence Based R</w:t>
      </w:r>
      <w:r w:rsidRPr="00290611">
        <w:rPr>
          <w:rFonts w:ascii="Verdana" w:eastAsia="Times New Roman" w:hAnsi="Verdana" w:cs="Calibri"/>
          <w:b/>
          <w:i/>
          <w:sz w:val="24"/>
          <w:szCs w:val="24"/>
        </w:rPr>
        <w:t>eports</w:t>
      </w:r>
    </w:p>
    <w:p w14:paraId="31566F1F" w14:textId="77777777" w:rsidR="00290611" w:rsidRPr="00C81144" w:rsidRDefault="00290611" w:rsidP="00290611">
      <w:pPr>
        <w:spacing w:after="0" w:line="240" w:lineRule="auto"/>
        <w:rPr>
          <w:rFonts w:ascii="Verdana" w:hAnsi="Verdana"/>
        </w:rPr>
      </w:pPr>
    </w:p>
    <w:p w14:paraId="5B74844C" w14:textId="3784AAFF" w:rsidR="00A8031D" w:rsidRPr="0011413F" w:rsidRDefault="00A8031D" w:rsidP="00A8031D">
      <w:pPr>
        <w:spacing w:after="0" w:line="240" w:lineRule="auto"/>
        <w:rPr>
          <w:rFonts w:ascii="Verdana" w:hAnsi="Verdana"/>
          <w:b/>
        </w:rPr>
      </w:pPr>
      <w:r>
        <w:rPr>
          <w:rFonts w:ascii="Verdana" w:hAnsi="Verdana"/>
          <w:b/>
        </w:rPr>
        <w:t>12</w:t>
      </w:r>
      <w:r>
        <w:rPr>
          <w:rFonts w:ascii="Verdana" w:hAnsi="Verdana"/>
          <w:b/>
        </w:rPr>
        <w:tab/>
      </w:r>
      <w:r w:rsidRPr="0011413F">
        <w:rPr>
          <w:rFonts w:ascii="Verdana" w:hAnsi="Verdana"/>
          <w:b/>
        </w:rPr>
        <w:t>Experiences of Virtual Children’s Hearings</w:t>
      </w:r>
    </w:p>
    <w:p w14:paraId="20043EB7" w14:textId="77777777" w:rsidR="00A8031D" w:rsidRDefault="00A8031D" w:rsidP="00A8031D">
      <w:pPr>
        <w:spacing w:after="0" w:line="240" w:lineRule="auto"/>
        <w:rPr>
          <w:rFonts w:ascii="Verdana" w:hAnsi="Verdana"/>
        </w:rPr>
      </w:pPr>
    </w:p>
    <w:p w14:paraId="5DE6A38F" w14:textId="77777777" w:rsidR="00A8031D" w:rsidRPr="0011413F" w:rsidRDefault="00A8031D" w:rsidP="00A8031D">
      <w:pPr>
        <w:spacing w:after="0" w:line="240" w:lineRule="auto"/>
        <w:rPr>
          <w:rFonts w:ascii="Verdana" w:hAnsi="Verdana"/>
        </w:rPr>
      </w:pPr>
      <w:r w:rsidRPr="0011413F">
        <w:rPr>
          <w:rFonts w:ascii="Verdana" w:hAnsi="Verdana"/>
        </w:rPr>
        <w:t xml:space="preserve">CELCIS have published the results from the recent rapid consultation on experiences of virtual Children’s Hearings during lockdown, including a version for parents and carers, and a version for young people </w:t>
      </w:r>
      <w:hyperlink r:id="rId24" w:history="1">
        <w:r w:rsidRPr="0011413F">
          <w:rPr>
            <w:rStyle w:val="Hyperlink"/>
            <w:rFonts w:ascii="Verdana" w:hAnsi="Verdana"/>
          </w:rPr>
          <w:t>https://www.celcis.org/news/news-pages/experiences-virtual-childrens-hearings-captured-new-consultation/</w:t>
        </w:r>
      </w:hyperlink>
    </w:p>
    <w:p w14:paraId="2A707EBD" w14:textId="77777777" w:rsidR="00A8031D" w:rsidRDefault="00A8031D" w:rsidP="00A8031D">
      <w:pPr>
        <w:spacing w:after="0" w:line="240" w:lineRule="auto"/>
        <w:rPr>
          <w:rFonts w:ascii="Verdana" w:hAnsi="Verdana"/>
          <w:b/>
        </w:rPr>
      </w:pPr>
    </w:p>
    <w:p w14:paraId="38BADAF9" w14:textId="5B185000" w:rsidR="00A8031D" w:rsidRDefault="00A8031D" w:rsidP="00A8031D">
      <w:pPr>
        <w:spacing w:after="0" w:line="240" w:lineRule="auto"/>
        <w:rPr>
          <w:rFonts w:ascii="Verdana" w:eastAsia="Times New Roman" w:hAnsi="Verdana"/>
          <w:b/>
          <w:bCs/>
          <w:color w:val="333333"/>
        </w:rPr>
      </w:pPr>
      <w:r>
        <w:rPr>
          <w:rFonts w:ascii="Verdana" w:eastAsia="Times New Roman" w:hAnsi="Verdana"/>
          <w:b/>
          <w:bCs/>
          <w:color w:val="333333"/>
        </w:rPr>
        <w:t>13</w:t>
      </w:r>
      <w:r>
        <w:rPr>
          <w:rFonts w:ascii="Verdana" w:eastAsia="Times New Roman" w:hAnsi="Verdana"/>
          <w:b/>
          <w:bCs/>
          <w:color w:val="333333"/>
        </w:rPr>
        <w:tab/>
      </w:r>
      <w:r w:rsidRPr="004C159F">
        <w:rPr>
          <w:rFonts w:ascii="Verdana" w:eastAsia="Times New Roman" w:hAnsi="Verdana"/>
          <w:b/>
          <w:bCs/>
          <w:color w:val="333333"/>
        </w:rPr>
        <w:t>COVID-19 pushed victims of child trafficking and exploitation into further isolation</w:t>
      </w:r>
    </w:p>
    <w:p w14:paraId="736F52C7" w14:textId="77777777" w:rsidR="00A8031D" w:rsidRDefault="00A8031D" w:rsidP="00A8031D">
      <w:pPr>
        <w:spacing w:after="0" w:line="240" w:lineRule="auto"/>
        <w:rPr>
          <w:rFonts w:ascii="Verdana" w:eastAsia="Times New Roman" w:hAnsi="Verdana"/>
          <w:b/>
          <w:bCs/>
          <w:color w:val="333333"/>
        </w:rPr>
      </w:pPr>
    </w:p>
    <w:p w14:paraId="10C791B5" w14:textId="77777777" w:rsidR="00A8031D" w:rsidRDefault="00A8031D" w:rsidP="00A8031D">
      <w:pPr>
        <w:spacing w:after="0" w:line="240" w:lineRule="auto"/>
        <w:rPr>
          <w:rFonts w:ascii="Verdana" w:hAnsi="Verdana"/>
          <w:b/>
        </w:rPr>
      </w:pPr>
      <w:r w:rsidRPr="0011413F">
        <w:rPr>
          <w:rFonts w:ascii="Verdana" w:eastAsia="Times New Roman" w:hAnsi="Verdana"/>
          <w:color w:val="333333"/>
        </w:rPr>
        <w:t xml:space="preserve">A report by Save the Children has highlighted how the COVID-19 crisis has changed criminals’ usual models of trafficking and exploitation used on children and young people. </w:t>
      </w:r>
      <w:r w:rsidRPr="0011413F">
        <w:rPr>
          <w:rFonts w:ascii="Verdana" w:eastAsia="Times New Roman" w:hAnsi="Verdana"/>
          <w:color w:val="333333"/>
        </w:rPr>
        <w:br/>
      </w:r>
      <w:hyperlink r:id="rId25" w:history="1">
        <w:r w:rsidRPr="00B66BE6">
          <w:rPr>
            <w:rStyle w:val="Hyperlink"/>
            <w:rFonts w:ascii="Verdana" w:eastAsia="Times New Roman" w:hAnsi="Verdana"/>
          </w:rPr>
          <w:t>https://www.savethechildren.net/news/covid-19-pushed-victims-child-trafficking-and-exploitation-further-isolation-save-children</w:t>
        </w:r>
      </w:hyperlink>
      <w:r>
        <w:rPr>
          <w:rFonts w:ascii="Verdana" w:eastAsia="Times New Roman" w:hAnsi="Verdana"/>
          <w:color w:val="333333"/>
        </w:rPr>
        <w:t xml:space="preserve"> </w:t>
      </w:r>
    </w:p>
    <w:p w14:paraId="532D9881" w14:textId="77777777" w:rsidR="00A8031D" w:rsidRDefault="00A8031D" w:rsidP="00A8031D">
      <w:pPr>
        <w:spacing w:after="0" w:line="240" w:lineRule="auto"/>
        <w:rPr>
          <w:rFonts w:ascii="Verdana" w:hAnsi="Verdana"/>
          <w:b/>
        </w:rPr>
      </w:pPr>
    </w:p>
    <w:p w14:paraId="17407F35" w14:textId="5F20F3B8" w:rsidR="00A8031D" w:rsidRPr="0011413F" w:rsidRDefault="00A8031D" w:rsidP="00A8031D">
      <w:pPr>
        <w:spacing w:after="0" w:line="240" w:lineRule="auto"/>
        <w:rPr>
          <w:rFonts w:ascii="Verdana" w:hAnsi="Verdana"/>
          <w:b/>
        </w:rPr>
      </w:pPr>
      <w:r>
        <w:rPr>
          <w:rFonts w:ascii="Verdana" w:hAnsi="Verdana"/>
          <w:b/>
        </w:rPr>
        <w:t>14</w:t>
      </w:r>
      <w:r>
        <w:rPr>
          <w:rFonts w:ascii="Verdana" w:hAnsi="Verdana"/>
          <w:b/>
        </w:rPr>
        <w:tab/>
      </w:r>
      <w:r w:rsidRPr="0011413F">
        <w:rPr>
          <w:rFonts w:ascii="Verdana" w:hAnsi="Verdana"/>
          <w:b/>
        </w:rPr>
        <w:t>Babies in Lockdown</w:t>
      </w:r>
    </w:p>
    <w:p w14:paraId="205CCEC6" w14:textId="77777777" w:rsidR="00A8031D" w:rsidRDefault="00A8031D" w:rsidP="00A8031D">
      <w:pPr>
        <w:spacing w:after="0" w:line="240" w:lineRule="auto"/>
        <w:rPr>
          <w:rFonts w:ascii="Verdana" w:hAnsi="Verdana"/>
        </w:rPr>
      </w:pPr>
    </w:p>
    <w:p w14:paraId="23755673" w14:textId="77777777" w:rsidR="00A8031D" w:rsidRPr="0011413F" w:rsidRDefault="00A8031D" w:rsidP="00A8031D">
      <w:pPr>
        <w:spacing w:after="0" w:line="240" w:lineRule="auto"/>
        <w:rPr>
          <w:rFonts w:ascii="Verdana" w:hAnsi="Verdana"/>
        </w:rPr>
      </w:pPr>
      <w:r w:rsidRPr="0011413F">
        <w:rPr>
          <w:rFonts w:ascii="Verdana" w:hAnsi="Verdana"/>
        </w:rPr>
        <w:t xml:space="preserve">A report published by Best Beginnings, Home-Start UK and the Parent-Infant Foundation, has revealed the disproportionate impact of the COVID-19 public health emergency on those pregnant, giving birth or at home with a baby or toddler: </w:t>
      </w:r>
    </w:p>
    <w:p w14:paraId="67824F6B" w14:textId="77777777" w:rsidR="00A8031D" w:rsidRPr="0011413F" w:rsidRDefault="00F31AE0" w:rsidP="00A8031D">
      <w:pPr>
        <w:spacing w:after="0" w:line="240" w:lineRule="auto"/>
        <w:rPr>
          <w:rFonts w:ascii="Verdana" w:hAnsi="Verdana"/>
        </w:rPr>
      </w:pPr>
      <w:hyperlink r:id="rId26" w:history="1">
        <w:r w:rsidR="00A8031D" w:rsidRPr="0011413F">
          <w:rPr>
            <w:rStyle w:val="Hyperlink"/>
            <w:rFonts w:ascii="Verdana" w:hAnsi="Verdana"/>
          </w:rPr>
          <w:t>https://babiesinlockdown.info/download-our-report/</w:t>
        </w:r>
      </w:hyperlink>
    </w:p>
    <w:p w14:paraId="0D2DAD51" w14:textId="77777777" w:rsidR="00A8031D" w:rsidRPr="0011413F" w:rsidRDefault="00A8031D" w:rsidP="00A8031D">
      <w:pPr>
        <w:spacing w:after="0" w:line="240" w:lineRule="auto"/>
        <w:rPr>
          <w:rFonts w:ascii="Verdana" w:hAnsi="Verdana"/>
          <w:b/>
        </w:rPr>
      </w:pPr>
    </w:p>
    <w:p w14:paraId="4D01B321" w14:textId="77777777" w:rsidR="005916F8" w:rsidRDefault="005916F8">
      <w:pPr>
        <w:rPr>
          <w:rFonts w:ascii="Verdana" w:hAnsi="Verdana"/>
          <w:b/>
        </w:rPr>
      </w:pPr>
      <w:r>
        <w:rPr>
          <w:rFonts w:ascii="Verdana" w:hAnsi="Verdana"/>
          <w:b/>
        </w:rPr>
        <w:br w:type="page"/>
      </w:r>
    </w:p>
    <w:p w14:paraId="2C5EB00E" w14:textId="33548867" w:rsidR="00A8031D" w:rsidRPr="0011413F" w:rsidRDefault="00A8031D" w:rsidP="00A8031D">
      <w:pPr>
        <w:spacing w:after="0" w:line="240" w:lineRule="auto"/>
        <w:rPr>
          <w:rFonts w:ascii="Verdana" w:hAnsi="Verdana"/>
          <w:b/>
        </w:rPr>
      </w:pPr>
      <w:r>
        <w:rPr>
          <w:rFonts w:ascii="Verdana" w:hAnsi="Verdana"/>
          <w:b/>
        </w:rPr>
        <w:lastRenderedPageBreak/>
        <w:t>15</w:t>
      </w:r>
      <w:r>
        <w:rPr>
          <w:rFonts w:ascii="Verdana" w:hAnsi="Verdana"/>
          <w:b/>
        </w:rPr>
        <w:tab/>
      </w:r>
      <w:r w:rsidRPr="0011413F">
        <w:rPr>
          <w:rFonts w:ascii="Verdana" w:hAnsi="Verdana"/>
          <w:b/>
        </w:rPr>
        <w:t>The State of Child Poverty 2020</w:t>
      </w:r>
    </w:p>
    <w:p w14:paraId="4794C255" w14:textId="77777777" w:rsidR="00A8031D" w:rsidRDefault="00A8031D" w:rsidP="00A8031D">
      <w:pPr>
        <w:spacing w:after="0" w:line="240" w:lineRule="auto"/>
        <w:rPr>
          <w:rFonts w:ascii="Verdana" w:hAnsi="Verdana"/>
        </w:rPr>
      </w:pPr>
    </w:p>
    <w:p w14:paraId="30F00807" w14:textId="77777777" w:rsidR="00A8031D" w:rsidRPr="0011413F" w:rsidRDefault="00A8031D" w:rsidP="00A8031D">
      <w:pPr>
        <w:spacing w:after="0" w:line="240" w:lineRule="auto"/>
        <w:rPr>
          <w:rFonts w:ascii="Verdana" w:hAnsi="Verdana"/>
        </w:rPr>
      </w:pPr>
      <w:r w:rsidRPr="0011413F">
        <w:rPr>
          <w:rFonts w:ascii="Verdana" w:hAnsi="Verdana"/>
        </w:rPr>
        <w:t xml:space="preserve">Buttle UK has published a report on ‘The State of Child Poverty 2020’ based on a survey of nearly 1,000 frontline practitioners supporting children and families in crisis, which offers an insight into the impact of the COVID-19 public health emergency on some of the most vulnerable families in the UK – rising food poverty, lack of access to digital devices, and a sense of stigma are key factors preventing children from learning: </w:t>
      </w:r>
    </w:p>
    <w:p w14:paraId="0370C385" w14:textId="77777777" w:rsidR="00A8031D" w:rsidRPr="0011413F" w:rsidRDefault="00F31AE0" w:rsidP="00A8031D">
      <w:pPr>
        <w:spacing w:after="0" w:line="240" w:lineRule="auto"/>
        <w:rPr>
          <w:rFonts w:ascii="Verdana" w:hAnsi="Verdana"/>
        </w:rPr>
      </w:pPr>
      <w:hyperlink r:id="rId27" w:history="1">
        <w:r w:rsidR="00A8031D" w:rsidRPr="0011413F">
          <w:rPr>
            <w:rStyle w:val="Hyperlink"/>
            <w:rFonts w:ascii="Verdana" w:hAnsi="Verdana"/>
          </w:rPr>
          <w:t>https://www.buttleuk.org/news/the-state-of-child-poverty-2020</w:t>
        </w:r>
      </w:hyperlink>
    </w:p>
    <w:p w14:paraId="18098A07" w14:textId="77777777" w:rsidR="00A8031D" w:rsidRPr="0011413F" w:rsidRDefault="00A8031D" w:rsidP="00A8031D">
      <w:pPr>
        <w:spacing w:after="0" w:line="240" w:lineRule="auto"/>
        <w:rPr>
          <w:rFonts w:ascii="Verdana" w:hAnsi="Verdana"/>
        </w:rPr>
      </w:pPr>
    </w:p>
    <w:p w14:paraId="3E9C3E34" w14:textId="3D511E65" w:rsidR="00A8031D" w:rsidRPr="0011413F" w:rsidRDefault="00A8031D" w:rsidP="00A8031D">
      <w:pPr>
        <w:spacing w:after="0" w:line="240" w:lineRule="auto"/>
        <w:rPr>
          <w:rFonts w:ascii="Verdana" w:hAnsi="Verdana"/>
          <w:b/>
        </w:rPr>
      </w:pPr>
      <w:r>
        <w:rPr>
          <w:rFonts w:ascii="Verdana" w:hAnsi="Verdana"/>
          <w:b/>
          <w:bCs/>
        </w:rPr>
        <w:t>16</w:t>
      </w:r>
      <w:r>
        <w:rPr>
          <w:rFonts w:ascii="Verdana" w:hAnsi="Verdana"/>
          <w:b/>
          <w:bCs/>
        </w:rPr>
        <w:tab/>
      </w:r>
      <w:r w:rsidRPr="0011413F">
        <w:rPr>
          <w:rFonts w:ascii="Verdana" w:hAnsi="Verdana"/>
          <w:b/>
          <w:bCs/>
        </w:rPr>
        <w:t xml:space="preserve"> ‘Online in Lockdown’ survey</w:t>
      </w:r>
    </w:p>
    <w:p w14:paraId="0B0B184D" w14:textId="77777777" w:rsidR="00A8031D" w:rsidRPr="0011413F" w:rsidRDefault="00A8031D" w:rsidP="00A8031D">
      <w:pPr>
        <w:spacing w:after="0" w:line="240" w:lineRule="auto"/>
        <w:rPr>
          <w:rFonts w:ascii="Verdana" w:hAnsi="Verdana"/>
          <w:b/>
          <w:i/>
        </w:rPr>
      </w:pPr>
    </w:p>
    <w:p w14:paraId="43AFF96B" w14:textId="77777777" w:rsidR="00A8031D" w:rsidRPr="0011413F" w:rsidRDefault="00A8031D" w:rsidP="00A8031D">
      <w:pPr>
        <w:spacing w:after="0" w:line="240" w:lineRule="auto"/>
        <w:rPr>
          <w:rFonts w:ascii="Verdana" w:hAnsi="Verdana"/>
        </w:rPr>
      </w:pPr>
      <w:r w:rsidRPr="0011413F">
        <w:rPr>
          <w:rFonts w:ascii="Verdana" w:hAnsi="Verdana"/>
        </w:rPr>
        <w:t>Time for Inclusive Education (TIE) have published a report of a study which provides an insight into the experiences of young people in Scotland during lockdown. The research design focussed specifically on key areas: emotional wellbeing before and during lockdown and their experiences of online bullying, and experiences of online prejudice during lockdown.</w:t>
      </w:r>
    </w:p>
    <w:p w14:paraId="51006798" w14:textId="77777777" w:rsidR="00A8031D" w:rsidRPr="0011413F" w:rsidRDefault="00A8031D" w:rsidP="00A8031D">
      <w:pPr>
        <w:spacing w:after="0" w:line="240" w:lineRule="auto"/>
        <w:rPr>
          <w:rFonts w:ascii="Verdana" w:hAnsi="Verdana"/>
        </w:rPr>
      </w:pPr>
      <w:r w:rsidRPr="0011413F">
        <w:rPr>
          <w:rFonts w:ascii="Verdana" w:hAnsi="Verdana"/>
        </w:rPr>
        <w:t>They found a considerable difference within all key themes across demographics. LGBT+ young people report a different experience from heterosexual young people, as do girls and young women when compared with boys and young men.</w:t>
      </w:r>
    </w:p>
    <w:p w14:paraId="17931760" w14:textId="77777777" w:rsidR="00A8031D" w:rsidRPr="0011413F" w:rsidRDefault="00A8031D" w:rsidP="00A8031D">
      <w:pPr>
        <w:spacing w:after="0" w:line="240" w:lineRule="auto"/>
        <w:rPr>
          <w:rFonts w:ascii="Verdana" w:hAnsi="Verdana"/>
        </w:rPr>
      </w:pPr>
      <w:r w:rsidRPr="0011413F">
        <w:rPr>
          <w:rFonts w:ascii="Verdana" w:hAnsi="Verdana"/>
        </w:rPr>
        <w:t>You can download the report from the Together website.</w:t>
      </w:r>
    </w:p>
    <w:p w14:paraId="00F47999" w14:textId="77777777" w:rsidR="00A8031D" w:rsidRDefault="00F31AE0" w:rsidP="00A8031D">
      <w:pPr>
        <w:spacing w:after="0" w:line="240" w:lineRule="auto"/>
        <w:rPr>
          <w:rFonts w:ascii="Verdana" w:hAnsi="Verdana"/>
        </w:rPr>
      </w:pPr>
      <w:hyperlink r:id="rId28" w:history="1">
        <w:r w:rsidR="00A8031D" w:rsidRPr="0011413F">
          <w:rPr>
            <w:rStyle w:val="Hyperlink"/>
            <w:rFonts w:ascii="Verdana" w:hAnsi="Verdana"/>
          </w:rPr>
          <w:t>https://www.togetherscotland.org.uk/news-and-events/news/2020/08/results-of-online-in-lockdown-survey-released/</w:t>
        </w:r>
      </w:hyperlink>
      <w:r w:rsidR="00A8031D" w:rsidRPr="0011413F">
        <w:rPr>
          <w:rFonts w:ascii="Verdana" w:hAnsi="Verdana"/>
        </w:rPr>
        <w:t xml:space="preserve"> </w:t>
      </w:r>
    </w:p>
    <w:p w14:paraId="3DE98D24" w14:textId="77777777" w:rsidR="00A8031D" w:rsidRDefault="00A8031D" w:rsidP="00A8031D">
      <w:pPr>
        <w:spacing w:after="0" w:line="240" w:lineRule="auto"/>
        <w:rPr>
          <w:rFonts w:ascii="Verdana" w:hAnsi="Verdana"/>
        </w:rPr>
      </w:pPr>
    </w:p>
    <w:p w14:paraId="43D87E83" w14:textId="624A482E" w:rsidR="00A8031D" w:rsidRPr="004C159F" w:rsidRDefault="00A8031D" w:rsidP="00A8031D">
      <w:pPr>
        <w:spacing w:after="0" w:line="240" w:lineRule="auto"/>
        <w:rPr>
          <w:rFonts w:ascii="Verdana" w:hAnsi="Verdana"/>
          <w:b/>
        </w:rPr>
      </w:pPr>
      <w:r>
        <w:rPr>
          <w:rFonts w:ascii="Verdana" w:hAnsi="Verdana"/>
          <w:b/>
        </w:rPr>
        <w:t>17</w:t>
      </w:r>
      <w:r>
        <w:rPr>
          <w:rFonts w:ascii="Verdana" w:hAnsi="Verdana"/>
          <w:b/>
        </w:rPr>
        <w:tab/>
      </w:r>
      <w:r w:rsidRPr="004C159F">
        <w:rPr>
          <w:rFonts w:ascii="Verdana" w:hAnsi="Verdana"/>
          <w:b/>
        </w:rPr>
        <w:t>Children and Young People’s Participation in Crisis</w:t>
      </w:r>
    </w:p>
    <w:p w14:paraId="637A4420" w14:textId="77777777" w:rsidR="00A8031D" w:rsidRDefault="00A8031D" w:rsidP="00A8031D">
      <w:pPr>
        <w:spacing w:after="0" w:line="240" w:lineRule="auto"/>
        <w:rPr>
          <w:rFonts w:ascii="Verdana" w:eastAsia="Times New Roman" w:hAnsi="Verdana"/>
          <w:color w:val="333333"/>
        </w:rPr>
      </w:pPr>
    </w:p>
    <w:p w14:paraId="649465FA" w14:textId="77777777" w:rsidR="00A8031D" w:rsidRPr="0011413F" w:rsidRDefault="00A8031D" w:rsidP="00A8031D">
      <w:pPr>
        <w:spacing w:after="0" w:line="240" w:lineRule="auto"/>
        <w:rPr>
          <w:rFonts w:ascii="Verdana" w:eastAsia="Times New Roman" w:hAnsi="Verdana"/>
          <w:color w:val="333333"/>
        </w:rPr>
      </w:pPr>
      <w:r>
        <w:rPr>
          <w:rFonts w:ascii="Verdana" w:eastAsia="Times New Roman" w:hAnsi="Verdana"/>
          <w:color w:val="333333"/>
        </w:rPr>
        <w:t>A Place in Childhood have published t</w:t>
      </w:r>
      <w:r w:rsidRPr="0011413F">
        <w:rPr>
          <w:rFonts w:ascii="Verdana" w:eastAsia="Times New Roman" w:hAnsi="Verdana"/>
          <w:color w:val="333333"/>
        </w:rPr>
        <w:t xml:space="preserve">he findings of a project examining the wellbeing and participation of children and young people in the crisis response to COVID-19. </w:t>
      </w:r>
      <w:r w:rsidRPr="0011413F">
        <w:rPr>
          <w:rFonts w:ascii="Verdana" w:eastAsia="Times New Roman" w:hAnsi="Verdana"/>
          <w:color w:val="333333"/>
        </w:rPr>
        <w:br/>
      </w:r>
      <w:hyperlink r:id="rId29" w:history="1">
        <w:r w:rsidRPr="00B66BE6">
          <w:rPr>
            <w:rStyle w:val="Hyperlink"/>
            <w:rFonts w:ascii="Verdana" w:eastAsia="Times New Roman" w:hAnsi="Verdana"/>
          </w:rPr>
          <w:t>http://aplaceinchildhood.org/wp-content/uploads/2020/07/ScotYouthandCOVID-report-Jul-2020.pdf</w:t>
        </w:r>
      </w:hyperlink>
      <w:r>
        <w:rPr>
          <w:rFonts w:ascii="Verdana" w:eastAsia="Times New Roman" w:hAnsi="Verdana"/>
          <w:color w:val="333333"/>
        </w:rPr>
        <w:t xml:space="preserve"> </w:t>
      </w:r>
    </w:p>
    <w:p w14:paraId="2C19064E" w14:textId="77777777" w:rsidR="00A8031D" w:rsidRDefault="00A8031D" w:rsidP="00A8031D">
      <w:pPr>
        <w:spacing w:after="0" w:line="240" w:lineRule="auto"/>
        <w:rPr>
          <w:rFonts w:ascii="Verdana" w:hAnsi="Verdana"/>
          <w:b/>
          <w:bCs/>
          <w:color w:val="000000"/>
          <w:shd w:val="clear" w:color="auto" w:fill="FFFFFF"/>
        </w:rPr>
      </w:pPr>
    </w:p>
    <w:p w14:paraId="5713BA0C" w14:textId="338A8054" w:rsidR="00A8031D" w:rsidRPr="0011413F" w:rsidRDefault="00A8031D" w:rsidP="00A8031D">
      <w:pPr>
        <w:spacing w:after="0" w:line="240" w:lineRule="auto"/>
        <w:rPr>
          <w:rFonts w:ascii="Verdana" w:hAnsi="Verdana"/>
          <w:b/>
          <w:bCs/>
          <w:color w:val="000000"/>
          <w:shd w:val="clear" w:color="auto" w:fill="FFFFFF"/>
        </w:rPr>
      </w:pPr>
      <w:r>
        <w:rPr>
          <w:rFonts w:ascii="Verdana" w:hAnsi="Verdana"/>
          <w:b/>
          <w:bCs/>
          <w:color w:val="000000"/>
          <w:shd w:val="clear" w:color="auto" w:fill="FFFFFF"/>
        </w:rPr>
        <w:t>18</w:t>
      </w:r>
      <w:r>
        <w:rPr>
          <w:rFonts w:ascii="Verdana" w:hAnsi="Verdana"/>
          <w:b/>
          <w:bCs/>
          <w:color w:val="000000"/>
          <w:shd w:val="clear" w:color="auto" w:fill="FFFFFF"/>
        </w:rPr>
        <w:tab/>
      </w:r>
      <w:r w:rsidRPr="0011413F">
        <w:rPr>
          <w:rFonts w:ascii="Verdana" w:hAnsi="Verdana"/>
          <w:b/>
          <w:bCs/>
          <w:color w:val="000000"/>
          <w:shd w:val="clear" w:color="auto" w:fill="FFFFFF"/>
        </w:rPr>
        <w:t>The impact of COVID-19 on young carers</w:t>
      </w:r>
    </w:p>
    <w:p w14:paraId="2AD544CA" w14:textId="77777777" w:rsidR="00A8031D" w:rsidRPr="0011413F" w:rsidRDefault="00A8031D" w:rsidP="00A8031D">
      <w:pPr>
        <w:spacing w:after="0" w:line="240" w:lineRule="auto"/>
        <w:rPr>
          <w:rFonts w:ascii="Verdana" w:hAnsi="Verdana"/>
          <w:color w:val="000000"/>
          <w:shd w:val="clear" w:color="auto" w:fill="FFFFFF"/>
        </w:rPr>
      </w:pPr>
    </w:p>
    <w:p w14:paraId="52BCB879" w14:textId="77777777" w:rsidR="00A8031D" w:rsidRPr="0011413F" w:rsidRDefault="00A8031D" w:rsidP="00A8031D">
      <w:pPr>
        <w:spacing w:after="0" w:line="240" w:lineRule="auto"/>
        <w:rPr>
          <w:rFonts w:ascii="Verdana" w:hAnsi="Verdana"/>
          <w:color w:val="000000"/>
          <w:shd w:val="clear" w:color="auto" w:fill="FFFFFF"/>
        </w:rPr>
      </w:pPr>
      <w:r w:rsidRPr="0011413F">
        <w:rPr>
          <w:rFonts w:ascii="Verdana" w:hAnsi="Verdana"/>
          <w:color w:val="000000"/>
          <w:shd w:val="clear" w:color="auto" w:fill="FFFFFF"/>
        </w:rPr>
        <w:t>The findings, gathered by Carers Trust Scotland, highlight that many young carers have experienced increased pressures due to COVID-19. This has had a negative impact on young carers’ mental health and wellbeing.</w:t>
      </w:r>
    </w:p>
    <w:p w14:paraId="2CFDD18D" w14:textId="77777777" w:rsidR="00A8031D" w:rsidRPr="0011413F" w:rsidRDefault="00F31AE0" w:rsidP="00A8031D">
      <w:pPr>
        <w:spacing w:after="0" w:line="240" w:lineRule="auto"/>
        <w:rPr>
          <w:rFonts w:ascii="Verdana" w:hAnsi="Verdana"/>
        </w:rPr>
      </w:pPr>
      <w:hyperlink r:id="rId30" w:history="1">
        <w:r w:rsidR="00A8031D" w:rsidRPr="0011413F">
          <w:rPr>
            <w:rStyle w:val="Hyperlink"/>
            <w:rFonts w:ascii="Verdana" w:hAnsi="Verdana"/>
          </w:rPr>
          <w:t>https://carers.org/downloads/scotland-pdfs/2020-vision.pdf</w:t>
        </w:r>
      </w:hyperlink>
      <w:r w:rsidR="00A8031D" w:rsidRPr="0011413F">
        <w:rPr>
          <w:rFonts w:ascii="Verdana" w:hAnsi="Verdana"/>
        </w:rPr>
        <w:t xml:space="preserve"> </w:t>
      </w:r>
    </w:p>
    <w:p w14:paraId="23710B54" w14:textId="77777777" w:rsidR="00A8031D" w:rsidRPr="0011413F" w:rsidRDefault="00A8031D" w:rsidP="00A8031D">
      <w:pPr>
        <w:spacing w:after="0" w:line="240" w:lineRule="auto"/>
        <w:rPr>
          <w:rFonts w:ascii="Verdana" w:hAnsi="Verdana"/>
          <w:b/>
          <w:i/>
        </w:rPr>
      </w:pPr>
    </w:p>
    <w:p w14:paraId="50D90E54" w14:textId="5039CF62" w:rsidR="00A8031D" w:rsidRPr="009546A1" w:rsidRDefault="00A8031D" w:rsidP="00BE73CE">
      <w:pPr>
        <w:spacing w:after="0" w:line="240" w:lineRule="auto"/>
        <w:rPr>
          <w:rFonts w:ascii="Verdana" w:hAnsi="Verdana"/>
          <w:b/>
          <w:i/>
        </w:rPr>
      </w:pPr>
    </w:p>
    <w:p w14:paraId="11D299B9" w14:textId="1808CA1C" w:rsidR="00290611" w:rsidRPr="00290611" w:rsidRDefault="00290611" w:rsidP="00290611">
      <w:pPr>
        <w:spacing w:after="0" w:line="240" w:lineRule="auto"/>
        <w:rPr>
          <w:rFonts w:ascii="Verdana" w:hAnsi="Verdana"/>
          <w:b/>
          <w:i/>
          <w:sz w:val="24"/>
          <w:szCs w:val="24"/>
        </w:rPr>
      </w:pPr>
      <w:r w:rsidRPr="00290611">
        <w:rPr>
          <w:rFonts w:ascii="Verdana" w:hAnsi="Verdana"/>
          <w:b/>
          <w:i/>
          <w:sz w:val="24"/>
          <w:szCs w:val="24"/>
        </w:rPr>
        <w:t>News and Opinion</w:t>
      </w:r>
    </w:p>
    <w:p w14:paraId="07A49107" w14:textId="54FD96DD" w:rsidR="00290611" w:rsidRPr="000E56D3" w:rsidRDefault="00290611" w:rsidP="00290611">
      <w:pPr>
        <w:spacing w:after="0" w:line="240" w:lineRule="auto"/>
        <w:rPr>
          <w:rFonts w:ascii="Verdana" w:hAnsi="Verdana"/>
        </w:rPr>
      </w:pPr>
      <w:r w:rsidRPr="000E56D3">
        <w:rPr>
          <w:rFonts w:ascii="Verdana" w:hAnsi="Verdana"/>
        </w:rPr>
        <w:t xml:space="preserve"> </w:t>
      </w:r>
    </w:p>
    <w:p w14:paraId="30DC01AF" w14:textId="77777777" w:rsidR="00A8031D" w:rsidRPr="00A8031D" w:rsidRDefault="00A8031D" w:rsidP="00BE73CE">
      <w:pPr>
        <w:spacing w:after="0" w:line="240" w:lineRule="auto"/>
        <w:rPr>
          <w:rFonts w:ascii="Verdana" w:hAnsi="Verdana"/>
          <w:b/>
        </w:rPr>
      </w:pPr>
    </w:p>
    <w:p w14:paraId="7829C8D8" w14:textId="705927F2" w:rsidR="00BE73CE" w:rsidRPr="00A8031D" w:rsidRDefault="00A8031D" w:rsidP="00BE73CE">
      <w:pPr>
        <w:spacing w:after="0" w:line="240" w:lineRule="auto"/>
        <w:rPr>
          <w:rFonts w:ascii="Verdana" w:hAnsi="Verdana"/>
          <w:b/>
        </w:rPr>
      </w:pPr>
      <w:r w:rsidRPr="00A8031D">
        <w:rPr>
          <w:rFonts w:ascii="Verdana" w:hAnsi="Verdana"/>
          <w:b/>
        </w:rPr>
        <w:t>19</w:t>
      </w:r>
      <w:r w:rsidR="00BE73CE" w:rsidRPr="00A8031D">
        <w:rPr>
          <w:rFonts w:ascii="Verdana" w:hAnsi="Verdana"/>
          <w:b/>
        </w:rPr>
        <w:tab/>
        <w:t>In the Media</w:t>
      </w:r>
    </w:p>
    <w:p w14:paraId="760B0EFC" w14:textId="77777777" w:rsidR="00BE73CE" w:rsidRPr="00A8031D" w:rsidRDefault="00BE73CE" w:rsidP="00BE73CE">
      <w:pPr>
        <w:spacing w:after="0" w:line="240" w:lineRule="auto"/>
        <w:rPr>
          <w:rFonts w:ascii="Verdana" w:hAnsi="Verdana"/>
        </w:rPr>
      </w:pPr>
    </w:p>
    <w:p w14:paraId="75F7BDF8" w14:textId="77777777" w:rsidR="00A8031D" w:rsidRPr="00A8031D" w:rsidRDefault="00A8031D" w:rsidP="00A8031D">
      <w:pPr>
        <w:pStyle w:val="ListParagraph"/>
        <w:numPr>
          <w:ilvl w:val="0"/>
          <w:numId w:val="25"/>
        </w:numPr>
        <w:spacing w:after="0" w:line="240" w:lineRule="auto"/>
        <w:rPr>
          <w:rFonts w:ascii="Verdana" w:hAnsi="Verdana"/>
        </w:rPr>
      </w:pPr>
      <w:r w:rsidRPr="00A8031D">
        <w:rPr>
          <w:rFonts w:ascii="Verdana" w:hAnsi="Verdana"/>
        </w:rPr>
        <w:t xml:space="preserve">Research by the Women’s Resource Centre has found that the number of babies being taken into care during the COVID-19 public health emergency has increased, which may be due to factors such as worsening mental health of mothers, increased rates of domestic abuse, and rising poverty and economic uncertainty: </w:t>
      </w:r>
      <w:hyperlink r:id="rId31" w:history="1">
        <w:r w:rsidRPr="00A8031D">
          <w:rPr>
            <w:rStyle w:val="Hyperlink"/>
            <w:rFonts w:ascii="Verdana" w:hAnsi="Verdana"/>
          </w:rPr>
          <w:t>https://www.independent.co.uk/news/uk/home-news/children-care-mothers-coronavirus-lockdown-a9651586.html</w:t>
        </w:r>
      </w:hyperlink>
    </w:p>
    <w:p w14:paraId="3C3FCBCE" w14:textId="77777777" w:rsidR="00A8031D" w:rsidRPr="00A8031D" w:rsidRDefault="00A8031D" w:rsidP="00A8031D">
      <w:pPr>
        <w:spacing w:after="0" w:line="240" w:lineRule="auto"/>
        <w:rPr>
          <w:rFonts w:ascii="Verdana" w:hAnsi="Verdana"/>
        </w:rPr>
      </w:pPr>
    </w:p>
    <w:p w14:paraId="767A6949" w14:textId="77777777" w:rsidR="00A8031D" w:rsidRPr="00A8031D" w:rsidRDefault="00A8031D" w:rsidP="00A8031D">
      <w:pPr>
        <w:pStyle w:val="ListParagraph"/>
        <w:numPr>
          <w:ilvl w:val="0"/>
          <w:numId w:val="25"/>
        </w:numPr>
        <w:spacing w:after="0" w:line="240" w:lineRule="auto"/>
        <w:rPr>
          <w:rFonts w:ascii="Verdana" w:hAnsi="Verdana"/>
        </w:rPr>
      </w:pPr>
      <w:r w:rsidRPr="00A8031D">
        <w:rPr>
          <w:rFonts w:ascii="Verdana" w:hAnsi="Verdana"/>
        </w:rPr>
        <w:t xml:space="preserve">As Scottish schools prepare for phased re-openings to return after the COVID-19 public health emergency closure this week with one-way corridors, hand washing stations and temporary classrooms, teachers’ unions and parent groups have expressed concerns about a lack of clarity </w:t>
      </w:r>
      <w:hyperlink r:id="rId32" w:history="1">
        <w:r w:rsidRPr="00A8031D">
          <w:rPr>
            <w:rStyle w:val="Hyperlink"/>
            <w:rFonts w:ascii="Verdana" w:hAnsi="Verdana"/>
          </w:rPr>
          <w:t>https://www.theguardian.com/education/2020/aug/09/no-hugs-and-one-way-corridors-scotland-prepares-for-school-in-shadow-of-covid-19</w:t>
        </w:r>
      </w:hyperlink>
    </w:p>
    <w:p w14:paraId="51261259" w14:textId="77777777" w:rsidR="00A8031D" w:rsidRPr="00A8031D" w:rsidRDefault="00A8031D" w:rsidP="00A8031D">
      <w:pPr>
        <w:spacing w:after="0" w:line="240" w:lineRule="auto"/>
        <w:rPr>
          <w:rFonts w:ascii="Verdana" w:hAnsi="Verdana"/>
        </w:rPr>
      </w:pPr>
    </w:p>
    <w:p w14:paraId="2D753640" w14:textId="7D6E8DD4" w:rsidR="00A8031D" w:rsidRPr="00A8031D" w:rsidRDefault="00A8031D" w:rsidP="00A8031D">
      <w:pPr>
        <w:pStyle w:val="ListParagraph"/>
        <w:numPr>
          <w:ilvl w:val="0"/>
          <w:numId w:val="25"/>
        </w:numPr>
        <w:spacing w:after="0" w:line="240" w:lineRule="auto"/>
        <w:rPr>
          <w:rFonts w:ascii="Verdana" w:hAnsi="Verdana"/>
        </w:rPr>
      </w:pPr>
      <w:r w:rsidRPr="00A8031D">
        <w:rPr>
          <w:rFonts w:ascii="Verdana" w:hAnsi="Verdana"/>
        </w:rPr>
        <w:t>The Scottish Qualifications Authority (SQA) is facing criticism after downgrading over 100,000 predicted exam results submitted by teachers, with some claiming pupils have suffered because of their school’s location and historic performance, not their ability:</w:t>
      </w:r>
    </w:p>
    <w:p w14:paraId="04AF073A" w14:textId="77777777" w:rsidR="00A8031D" w:rsidRPr="00A8031D" w:rsidRDefault="00F31AE0" w:rsidP="00A8031D">
      <w:pPr>
        <w:spacing w:after="0" w:line="240" w:lineRule="auto"/>
        <w:ind w:left="720"/>
        <w:rPr>
          <w:rFonts w:ascii="Verdana" w:hAnsi="Verdana"/>
        </w:rPr>
      </w:pPr>
      <w:hyperlink r:id="rId33" w:history="1">
        <w:r w:rsidR="00A8031D" w:rsidRPr="00A8031D">
          <w:rPr>
            <w:rStyle w:val="Hyperlink"/>
            <w:rFonts w:ascii="Verdana" w:hAnsi="Verdana"/>
          </w:rPr>
          <w:t>https://www.theguardian.com/uk-news/2020/aug/04/sqa-under-fire-after-rejecting-124000-exam-recommendations</w:t>
        </w:r>
      </w:hyperlink>
      <w:r w:rsidR="00A8031D" w:rsidRPr="00A8031D">
        <w:rPr>
          <w:rFonts w:ascii="Verdana" w:hAnsi="Verdana"/>
        </w:rPr>
        <w:t xml:space="preserve"> </w:t>
      </w:r>
    </w:p>
    <w:p w14:paraId="49B4E49B" w14:textId="77777777" w:rsidR="00A8031D" w:rsidRPr="00A8031D" w:rsidRDefault="00A8031D" w:rsidP="00A8031D">
      <w:pPr>
        <w:spacing w:after="0" w:line="240" w:lineRule="auto"/>
        <w:rPr>
          <w:rFonts w:ascii="Verdana" w:hAnsi="Verdana"/>
        </w:rPr>
      </w:pPr>
    </w:p>
    <w:p w14:paraId="3BB2F26A" w14:textId="77777777" w:rsidR="00A8031D" w:rsidRPr="00A8031D" w:rsidRDefault="00A8031D" w:rsidP="00A8031D">
      <w:pPr>
        <w:pStyle w:val="ListParagraph"/>
        <w:numPr>
          <w:ilvl w:val="0"/>
          <w:numId w:val="29"/>
        </w:numPr>
        <w:spacing w:after="0" w:line="240" w:lineRule="auto"/>
        <w:rPr>
          <w:rFonts w:ascii="Verdana" w:hAnsi="Verdana"/>
        </w:rPr>
      </w:pPr>
      <w:r w:rsidRPr="00A8031D">
        <w:rPr>
          <w:rFonts w:ascii="Verdana" w:hAnsi="Verdana"/>
        </w:rPr>
        <w:t xml:space="preserve">On Tuesday 11 August the Scottish Government’s Education Secretary John Swinney will make a statement to the Scottish Parliament on the Scottish Qualifications Authority (SQA)’s handling of exam results and the ‘downgrading’ of some results from grades predicted by teachers to be in line with schools’ past performance rather than based on evidence of individual pupils’ ability: </w:t>
      </w:r>
    </w:p>
    <w:p w14:paraId="6559E4BA" w14:textId="0DE57ADE" w:rsidR="00BE73CE" w:rsidRPr="00A8031D" w:rsidRDefault="00F31AE0" w:rsidP="00A8031D">
      <w:pPr>
        <w:ind w:left="720"/>
        <w:rPr>
          <w:rFonts w:ascii="Verdana" w:hAnsi="Verdana"/>
          <w:b/>
          <w:sz w:val="28"/>
          <w:szCs w:val="28"/>
        </w:rPr>
      </w:pPr>
      <w:hyperlink r:id="rId34" w:history="1">
        <w:r w:rsidR="00A8031D" w:rsidRPr="00112F7C">
          <w:rPr>
            <w:rStyle w:val="Hyperlink"/>
            <w:rFonts w:ascii="Verdana" w:hAnsi="Verdana"/>
          </w:rPr>
          <w:t>https://www.holyrood.com/news/view,john-swinney-says-he-has-heard-the-anger-of-students-ahead-of-exams-statement</w:t>
        </w:r>
      </w:hyperlink>
    </w:p>
    <w:p w14:paraId="36A099A9" w14:textId="77777777" w:rsidR="00BE73CE" w:rsidRPr="00A8031D" w:rsidRDefault="00BE73CE" w:rsidP="00290611">
      <w:pPr>
        <w:rPr>
          <w:rFonts w:ascii="Verdana" w:hAnsi="Verdana"/>
          <w:b/>
          <w:sz w:val="28"/>
          <w:szCs w:val="28"/>
        </w:rPr>
      </w:pPr>
    </w:p>
    <w:p w14:paraId="4784F72B" w14:textId="19FEF717" w:rsidR="0069762C" w:rsidRPr="0024029A" w:rsidRDefault="0069762C" w:rsidP="00290611">
      <w:pPr>
        <w:rPr>
          <w:rFonts w:ascii="Verdana" w:hAnsi="Verdana"/>
          <w:b/>
          <w:sz w:val="28"/>
          <w:szCs w:val="28"/>
        </w:rPr>
      </w:pPr>
      <w:r w:rsidRPr="0024029A">
        <w:rPr>
          <w:rFonts w:ascii="Verdana" w:hAnsi="Verdana"/>
          <w:b/>
          <w:sz w:val="28"/>
          <w:szCs w:val="28"/>
        </w:rPr>
        <w:t xml:space="preserve">Section </w:t>
      </w:r>
      <w:r>
        <w:rPr>
          <w:rFonts w:ascii="Verdana" w:hAnsi="Verdana"/>
          <w:b/>
          <w:sz w:val="28"/>
          <w:szCs w:val="28"/>
        </w:rPr>
        <w:t>2</w:t>
      </w:r>
      <w:r w:rsidRPr="0024029A">
        <w:rPr>
          <w:rFonts w:ascii="Verdana" w:hAnsi="Verdana"/>
          <w:b/>
          <w:sz w:val="28"/>
          <w:szCs w:val="28"/>
        </w:rPr>
        <w:tab/>
      </w:r>
      <w:r>
        <w:rPr>
          <w:rFonts w:ascii="Verdana" w:hAnsi="Verdana"/>
          <w:b/>
          <w:sz w:val="28"/>
          <w:szCs w:val="28"/>
        </w:rPr>
        <w:t xml:space="preserve">Other Child Protection Topics </w:t>
      </w:r>
    </w:p>
    <w:p w14:paraId="4366FE90" w14:textId="77777777" w:rsidR="005E0B29" w:rsidRPr="00C81144" w:rsidRDefault="005E0B29" w:rsidP="005E0B29">
      <w:pPr>
        <w:spacing w:after="0" w:line="240" w:lineRule="auto"/>
        <w:rPr>
          <w:rFonts w:ascii="Verdana" w:eastAsia="Times New Roman" w:hAnsi="Verdana" w:cs="Arial"/>
        </w:rPr>
      </w:pPr>
    </w:p>
    <w:p w14:paraId="6140AADC" w14:textId="77777777" w:rsidR="005E0B29" w:rsidRPr="006B4DE5" w:rsidRDefault="005E0B29" w:rsidP="005E0B29">
      <w:pPr>
        <w:spacing w:after="0" w:line="240" w:lineRule="auto"/>
        <w:rPr>
          <w:rFonts w:ascii="Verdana" w:hAnsi="Verdana"/>
          <w:b/>
          <w:bCs/>
          <w:i/>
          <w:sz w:val="24"/>
          <w:szCs w:val="24"/>
        </w:rPr>
      </w:pPr>
      <w:r w:rsidRPr="006B4DE5">
        <w:rPr>
          <w:rFonts w:ascii="Verdana" w:hAnsi="Verdana"/>
          <w:b/>
          <w:bCs/>
          <w:i/>
          <w:sz w:val="24"/>
          <w:szCs w:val="24"/>
        </w:rPr>
        <w:t>Guidance, Resources and Information</w:t>
      </w:r>
    </w:p>
    <w:p w14:paraId="08E79DE1" w14:textId="77777777" w:rsidR="005E0B29" w:rsidRPr="00C81144" w:rsidRDefault="005E0B29" w:rsidP="005E0B29">
      <w:pPr>
        <w:spacing w:after="0" w:line="240" w:lineRule="auto"/>
        <w:rPr>
          <w:rFonts w:ascii="Verdana" w:hAnsi="Verdana"/>
          <w:b/>
          <w:bCs/>
          <w:i/>
        </w:rPr>
      </w:pPr>
    </w:p>
    <w:p w14:paraId="5788B6B4" w14:textId="27F33690" w:rsidR="00A8031D" w:rsidRPr="0011413F" w:rsidRDefault="00A8031D" w:rsidP="00A8031D">
      <w:pPr>
        <w:spacing w:after="0" w:line="240" w:lineRule="auto"/>
        <w:rPr>
          <w:rFonts w:ascii="Verdana" w:hAnsi="Verdana"/>
          <w:b/>
          <w:bCs/>
        </w:rPr>
      </w:pPr>
      <w:r>
        <w:rPr>
          <w:rFonts w:ascii="Verdana" w:hAnsi="Verdana"/>
          <w:b/>
          <w:bCs/>
        </w:rPr>
        <w:t>21</w:t>
      </w:r>
      <w:r>
        <w:rPr>
          <w:rFonts w:ascii="Verdana" w:hAnsi="Verdana"/>
          <w:b/>
          <w:bCs/>
        </w:rPr>
        <w:tab/>
      </w:r>
      <w:r w:rsidRPr="0011413F">
        <w:rPr>
          <w:rFonts w:ascii="Verdana" w:hAnsi="Verdana"/>
          <w:b/>
          <w:bCs/>
        </w:rPr>
        <w:t>Safeguarding: identify, understand and respond appropriately to sexual behaviours in young people</w:t>
      </w:r>
    </w:p>
    <w:p w14:paraId="32D60084" w14:textId="77777777" w:rsidR="00A8031D" w:rsidRPr="0011413F" w:rsidRDefault="00A8031D" w:rsidP="00A8031D">
      <w:pPr>
        <w:spacing w:after="0" w:line="240" w:lineRule="auto"/>
        <w:rPr>
          <w:rFonts w:ascii="Verdana" w:hAnsi="Verdana"/>
          <w:b/>
          <w:bCs/>
        </w:rPr>
      </w:pPr>
    </w:p>
    <w:p w14:paraId="56DE9BB9" w14:textId="77777777" w:rsidR="00A8031D" w:rsidRPr="0011413F" w:rsidRDefault="00A8031D" w:rsidP="00A8031D">
      <w:pPr>
        <w:spacing w:after="0" w:line="240" w:lineRule="auto"/>
        <w:rPr>
          <w:rFonts w:ascii="Verdana" w:hAnsi="Verdana" w:cs="Arial"/>
        </w:rPr>
      </w:pPr>
      <w:r w:rsidRPr="0011413F">
        <w:rPr>
          <w:rFonts w:ascii="Verdana" w:hAnsi="Verdana"/>
          <w:bCs/>
        </w:rPr>
        <w:t xml:space="preserve">The National Improvement Hub has published an online webpage designed to help staff in education and training settings, from early years to senior level and including ASN/EASN provision, to identify, understand and respond appropriately to sexual behaviours in young people.  </w:t>
      </w:r>
      <w:r w:rsidRPr="0011413F">
        <w:rPr>
          <w:rFonts w:ascii="Verdana" w:hAnsi="Verdana" w:cs="Arial"/>
        </w:rPr>
        <w:t>The webpage provides brief information as well as links to relevant guidance and resources on harmful sexual behaviour.</w:t>
      </w:r>
    </w:p>
    <w:p w14:paraId="3141F31E" w14:textId="2712D64E" w:rsidR="00A8031D" w:rsidRPr="0011413F" w:rsidRDefault="00F31AE0" w:rsidP="00A8031D">
      <w:pPr>
        <w:spacing w:after="0" w:line="240" w:lineRule="auto"/>
        <w:rPr>
          <w:rFonts w:ascii="Verdana" w:eastAsia="Times New Roman" w:hAnsi="Verdana" w:cs="Arial"/>
        </w:rPr>
      </w:pPr>
      <w:hyperlink r:id="rId35" w:history="1">
        <w:r w:rsidR="00A8031D" w:rsidRPr="0011413F">
          <w:rPr>
            <w:rStyle w:val="Hyperlink"/>
            <w:rFonts w:ascii="Verdana" w:eastAsia="Times New Roman" w:hAnsi="Verdana" w:cs="Arial"/>
          </w:rPr>
          <w:t>https://education.gov.scot/improvement/learning-resources/safeguarding-identify-understand-and-respond-appropriately-to-sexual-behaviours-in-young-people/</w:t>
        </w:r>
      </w:hyperlink>
      <w:r w:rsidR="00A8031D" w:rsidRPr="0011413F">
        <w:rPr>
          <w:rFonts w:ascii="Verdana" w:eastAsia="Times New Roman" w:hAnsi="Verdana" w:cs="Arial"/>
        </w:rPr>
        <w:t xml:space="preserve"> </w:t>
      </w:r>
    </w:p>
    <w:p w14:paraId="4A189C24" w14:textId="77777777" w:rsidR="00A8031D" w:rsidRPr="0011413F" w:rsidRDefault="00A8031D" w:rsidP="00A8031D">
      <w:pPr>
        <w:spacing w:after="0" w:line="240" w:lineRule="auto"/>
        <w:rPr>
          <w:rFonts w:ascii="Verdana" w:eastAsia="Times New Roman" w:hAnsi="Verdana" w:cs="Arial"/>
          <w:b/>
          <w:i/>
        </w:rPr>
      </w:pPr>
    </w:p>
    <w:p w14:paraId="62E7A684" w14:textId="7EE45921" w:rsidR="00A8031D" w:rsidRPr="00ED36F1" w:rsidRDefault="00A8031D" w:rsidP="00A8031D">
      <w:pPr>
        <w:spacing w:after="0" w:line="240" w:lineRule="auto"/>
        <w:rPr>
          <w:rFonts w:ascii="Verdana" w:eastAsia="Times New Roman" w:hAnsi="Verdana"/>
          <w:b/>
          <w:color w:val="333333"/>
        </w:rPr>
      </w:pPr>
      <w:r>
        <w:rPr>
          <w:rFonts w:ascii="Verdana" w:eastAsia="Times New Roman" w:hAnsi="Verdana"/>
          <w:b/>
          <w:color w:val="333333"/>
        </w:rPr>
        <w:t>22</w:t>
      </w:r>
      <w:r>
        <w:rPr>
          <w:rFonts w:ascii="Verdana" w:eastAsia="Times New Roman" w:hAnsi="Verdana"/>
          <w:b/>
          <w:color w:val="333333"/>
        </w:rPr>
        <w:tab/>
      </w:r>
      <w:r w:rsidR="006D5789">
        <w:rPr>
          <w:rFonts w:ascii="Verdana" w:eastAsia="Times New Roman" w:hAnsi="Verdana"/>
          <w:b/>
          <w:color w:val="333333"/>
        </w:rPr>
        <w:t>Child Participation P</w:t>
      </w:r>
      <w:r w:rsidRPr="00ED36F1">
        <w:rPr>
          <w:rFonts w:ascii="Verdana" w:eastAsia="Times New Roman" w:hAnsi="Verdana"/>
          <w:b/>
          <w:color w:val="333333"/>
        </w:rPr>
        <w:t>odcast</w:t>
      </w:r>
    </w:p>
    <w:p w14:paraId="6BEBF88E" w14:textId="77777777" w:rsidR="00A8031D" w:rsidRDefault="00A8031D" w:rsidP="00A8031D">
      <w:pPr>
        <w:spacing w:after="0" w:line="240" w:lineRule="auto"/>
        <w:rPr>
          <w:rFonts w:ascii="Verdana" w:eastAsia="Times New Roman" w:hAnsi="Verdana"/>
          <w:color w:val="333333"/>
        </w:rPr>
      </w:pPr>
    </w:p>
    <w:p w14:paraId="56AB6149" w14:textId="77777777" w:rsidR="00A8031D" w:rsidRDefault="00A8031D" w:rsidP="00A8031D">
      <w:pPr>
        <w:spacing w:after="0" w:line="240" w:lineRule="auto"/>
        <w:rPr>
          <w:rFonts w:ascii="Verdana" w:eastAsia="Times New Roman" w:hAnsi="Verdana"/>
          <w:color w:val="333333"/>
        </w:rPr>
      </w:pPr>
      <w:r w:rsidRPr="0011413F">
        <w:rPr>
          <w:rFonts w:ascii="Verdana" w:eastAsia="Times New Roman" w:hAnsi="Verdana"/>
          <w:color w:val="333333"/>
        </w:rPr>
        <w:t xml:space="preserve">Children in Scotland’s podcast explores how professionals can ensure they are taking a child’s rights-based approach in their work by facilitating meaningful participation. </w:t>
      </w:r>
    </w:p>
    <w:p w14:paraId="6F540A28" w14:textId="77777777" w:rsidR="00A8031D" w:rsidRPr="0011413F" w:rsidRDefault="00F31AE0" w:rsidP="00A8031D">
      <w:pPr>
        <w:spacing w:after="0" w:line="240" w:lineRule="auto"/>
        <w:rPr>
          <w:rFonts w:ascii="Verdana" w:eastAsia="Times New Roman" w:hAnsi="Verdana"/>
          <w:color w:val="333333"/>
        </w:rPr>
      </w:pPr>
      <w:hyperlink r:id="rId36" w:history="1">
        <w:r w:rsidR="00A8031D" w:rsidRPr="00B66BE6">
          <w:rPr>
            <w:rStyle w:val="Hyperlink"/>
            <w:rFonts w:ascii="Verdana" w:eastAsia="Times New Roman" w:hAnsi="Verdana"/>
          </w:rPr>
          <w:t>https://www.youtube.com/watch?v=UDusd6bbUGU&amp;feature=youtu.be</w:t>
        </w:r>
      </w:hyperlink>
      <w:r w:rsidR="00A8031D">
        <w:rPr>
          <w:rFonts w:ascii="Verdana" w:eastAsia="Times New Roman" w:hAnsi="Verdana"/>
          <w:color w:val="333333"/>
        </w:rPr>
        <w:t xml:space="preserve"> </w:t>
      </w:r>
    </w:p>
    <w:p w14:paraId="0616987F" w14:textId="77777777" w:rsidR="00A8031D" w:rsidRDefault="00A8031D" w:rsidP="00A8031D">
      <w:pPr>
        <w:pStyle w:val="Heading4"/>
        <w:spacing w:before="0" w:line="240" w:lineRule="auto"/>
        <w:rPr>
          <w:rFonts w:ascii="Verdana" w:eastAsia="Times New Roman" w:hAnsi="Verdana"/>
          <w:color w:val="3F3A38"/>
        </w:rPr>
      </w:pPr>
    </w:p>
    <w:p w14:paraId="582EFE7F" w14:textId="77777777" w:rsidR="00227D89" w:rsidRDefault="00227D89" w:rsidP="00227D89">
      <w:pPr>
        <w:rPr>
          <w:rFonts w:ascii="Verdana" w:eastAsia="Times New Roman" w:hAnsi="Verdana"/>
          <w:b/>
          <w:color w:val="333333"/>
        </w:rPr>
      </w:pPr>
    </w:p>
    <w:p w14:paraId="2BE4EC45" w14:textId="46A23744" w:rsidR="00A8031D" w:rsidRPr="00ED36F1" w:rsidRDefault="00A8031D" w:rsidP="00227D89">
      <w:pPr>
        <w:rPr>
          <w:rFonts w:ascii="Verdana" w:eastAsia="Times New Roman" w:hAnsi="Verdana"/>
          <w:b/>
          <w:color w:val="333333"/>
        </w:rPr>
      </w:pPr>
      <w:r>
        <w:rPr>
          <w:rFonts w:ascii="Verdana" w:eastAsia="Times New Roman" w:hAnsi="Verdana"/>
          <w:b/>
          <w:color w:val="333333"/>
        </w:rPr>
        <w:lastRenderedPageBreak/>
        <w:t>23</w:t>
      </w:r>
      <w:r>
        <w:rPr>
          <w:rFonts w:ascii="Verdana" w:eastAsia="Times New Roman" w:hAnsi="Verdana"/>
          <w:b/>
          <w:color w:val="333333"/>
        </w:rPr>
        <w:tab/>
      </w:r>
      <w:r w:rsidRPr="00ED36F1">
        <w:rPr>
          <w:rFonts w:ascii="Verdana" w:eastAsia="Times New Roman" w:hAnsi="Verdana"/>
          <w:b/>
          <w:color w:val="333333"/>
        </w:rPr>
        <w:t>Proposed Right to Food</w:t>
      </w:r>
    </w:p>
    <w:p w14:paraId="70A132DB" w14:textId="77777777" w:rsidR="00A8031D" w:rsidRPr="0011413F" w:rsidRDefault="00A8031D" w:rsidP="00A8031D">
      <w:pPr>
        <w:spacing w:after="0" w:line="240" w:lineRule="auto"/>
        <w:rPr>
          <w:rStyle w:val="Strong"/>
          <w:rFonts w:ascii="Verdana" w:hAnsi="Verdana"/>
          <w:color w:val="333333"/>
        </w:rPr>
      </w:pPr>
      <w:r w:rsidRPr="0011413F">
        <w:rPr>
          <w:rFonts w:ascii="Verdana" w:eastAsia="Times New Roman" w:hAnsi="Verdana"/>
          <w:color w:val="333333"/>
        </w:rPr>
        <w:t xml:space="preserve">Elaine Smith MSP has lodged a proposal for a Bill to enshrine the Right to Food into law in Scotland. </w:t>
      </w:r>
      <w:r>
        <w:rPr>
          <w:rFonts w:ascii="Verdana" w:eastAsia="Times New Roman" w:hAnsi="Verdana"/>
          <w:color w:val="333333"/>
        </w:rPr>
        <w:t>Consultation on the Bill is now open with a closing date for responses of 15</w:t>
      </w:r>
      <w:r w:rsidRPr="00ED36F1">
        <w:rPr>
          <w:rFonts w:ascii="Verdana" w:eastAsia="Times New Roman" w:hAnsi="Verdana"/>
          <w:color w:val="333333"/>
          <w:vertAlign w:val="superscript"/>
        </w:rPr>
        <w:t>th</w:t>
      </w:r>
      <w:r>
        <w:rPr>
          <w:rFonts w:ascii="Verdana" w:eastAsia="Times New Roman" w:hAnsi="Verdana"/>
          <w:color w:val="333333"/>
        </w:rPr>
        <w:t xml:space="preserve"> September 2020.</w:t>
      </w:r>
      <w:r w:rsidRPr="0011413F">
        <w:rPr>
          <w:rFonts w:ascii="Verdana" w:eastAsia="Times New Roman" w:hAnsi="Verdana"/>
          <w:color w:val="333333"/>
        </w:rPr>
        <w:t xml:space="preserve"> </w:t>
      </w:r>
      <w:r w:rsidRPr="0011413F">
        <w:rPr>
          <w:rFonts w:ascii="Verdana" w:eastAsia="Times New Roman" w:hAnsi="Verdana"/>
          <w:color w:val="333333"/>
        </w:rPr>
        <w:br/>
      </w:r>
      <w:hyperlink r:id="rId37" w:history="1">
        <w:r w:rsidRPr="0011413F">
          <w:rPr>
            <w:rStyle w:val="Hyperlink"/>
            <w:rFonts w:ascii="Verdana" w:eastAsia="Times New Roman" w:hAnsi="Verdana"/>
          </w:rPr>
          <w:t>https://0b509398-ac35-4538-ba0c-adb1dd66c9be.filesusr.com/ugd/1bee5b_e0fbf49185a34cca8d78942121d1f4f8.pdf</w:t>
        </w:r>
      </w:hyperlink>
      <w:r w:rsidRPr="0011413F">
        <w:rPr>
          <w:rFonts w:ascii="Verdana" w:eastAsia="Times New Roman" w:hAnsi="Verdana"/>
          <w:color w:val="333333"/>
        </w:rPr>
        <w:t xml:space="preserve"> </w:t>
      </w:r>
      <w:r w:rsidRPr="0011413F">
        <w:rPr>
          <w:rFonts w:ascii="Verdana" w:eastAsia="Times New Roman" w:hAnsi="Verdana"/>
          <w:color w:val="333333"/>
        </w:rPr>
        <w:br/>
      </w:r>
    </w:p>
    <w:p w14:paraId="3A3D253E" w14:textId="1F3690BF" w:rsidR="00BE73CE" w:rsidRPr="0069762C" w:rsidRDefault="00BE73CE" w:rsidP="00BE73CE">
      <w:pPr>
        <w:spacing w:after="0" w:line="240" w:lineRule="auto"/>
        <w:rPr>
          <w:rFonts w:ascii="Verdana" w:hAnsi="Verdana"/>
          <w:b/>
          <w:bCs/>
          <w:i/>
          <w:sz w:val="24"/>
          <w:szCs w:val="24"/>
        </w:rPr>
      </w:pPr>
      <w:r w:rsidRPr="0069762C">
        <w:rPr>
          <w:rFonts w:ascii="Verdana" w:hAnsi="Verdana"/>
          <w:b/>
          <w:bCs/>
          <w:i/>
          <w:sz w:val="24"/>
          <w:szCs w:val="24"/>
        </w:rPr>
        <w:t>Training</w:t>
      </w:r>
    </w:p>
    <w:p w14:paraId="56CAA013" w14:textId="77777777" w:rsidR="00BE73CE" w:rsidRPr="00157661" w:rsidRDefault="00BE73CE" w:rsidP="00BE73CE">
      <w:pPr>
        <w:spacing w:after="0" w:line="240" w:lineRule="auto"/>
        <w:rPr>
          <w:rFonts w:ascii="Verdana" w:hAnsi="Verdana"/>
          <w:b/>
          <w:bCs/>
          <w:i/>
        </w:rPr>
      </w:pPr>
    </w:p>
    <w:p w14:paraId="3341796D" w14:textId="04B57CF6" w:rsidR="00A8031D" w:rsidRPr="00A8031D" w:rsidRDefault="00A8031D" w:rsidP="00A8031D">
      <w:pPr>
        <w:spacing w:after="0" w:line="240" w:lineRule="auto"/>
        <w:rPr>
          <w:rFonts w:ascii="Verdana" w:eastAsia="Times New Roman" w:hAnsi="Verdana"/>
          <w:b/>
          <w:color w:val="333333"/>
        </w:rPr>
      </w:pPr>
      <w:r w:rsidRPr="00A8031D">
        <w:rPr>
          <w:rFonts w:ascii="Verdana" w:eastAsia="Times New Roman" w:hAnsi="Verdana"/>
          <w:b/>
          <w:color w:val="333333"/>
        </w:rPr>
        <w:t>24</w:t>
      </w:r>
      <w:r w:rsidRPr="00A8031D">
        <w:rPr>
          <w:rFonts w:ascii="Verdana" w:eastAsia="Times New Roman" w:hAnsi="Verdana"/>
          <w:b/>
          <w:color w:val="333333"/>
        </w:rPr>
        <w:tab/>
        <w:t>Active Listening Online Training</w:t>
      </w:r>
    </w:p>
    <w:p w14:paraId="71DC0FAE" w14:textId="77777777" w:rsidR="00A8031D" w:rsidRPr="00A8031D" w:rsidRDefault="00A8031D" w:rsidP="00A8031D">
      <w:pPr>
        <w:spacing w:after="0" w:line="240" w:lineRule="auto"/>
        <w:rPr>
          <w:rFonts w:ascii="Verdana" w:eastAsia="Times New Roman" w:hAnsi="Verdana"/>
          <w:color w:val="333333"/>
        </w:rPr>
      </w:pPr>
    </w:p>
    <w:p w14:paraId="2252722F" w14:textId="77777777" w:rsidR="00A8031D" w:rsidRPr="00A8031D" w:rsidRDefault="00A8031D" w:rsidP="00A8031D">
      <w:pPr>
        <w:spacing w:after="0" w:line="240" w:lineRule="auto"/>
        <w:rPr>
          <w:rFonts w:ascii="Verdana" w:eastAsia="Times New Roman" w:hAnsi="Verdana"/>
          <w:color w:val="333333"/>
        </w:rPr>
      </w:pPr>
      <w:r w:rsidRPr="00A8031D">
        <w:rPr>
          <w:rFonts w:ascii="Verdana" w:eastAsia="Times New Roman" w:hAnsi="Verdana"/>
          <w:color w:val="333333"/>
        </w:rPr>
        <w:t>YouthLink Scotland is running a free online training session that aims to help professionals who work with young people to find effective ways to connect with young people via tools such as Zoom.  The training is on 11</w:t>
      </w:r>
      <w:r w:rsidRPr="00A8031D">
        <w:rPr>
          <w:rFonts w:ascii="Verdana" w:eastAsia="Times New Roman" w:hAnsi="Verdana"/>
          <w:color w:val="333333"/>
          <w:vertAlign w:val="superscript"/>
        </w:rPr>
        <w:t>th</w:t>
      </w:r>
      <w:r w:rsidRPr="00A8031D">
        <w:rPr>
          <w:rFonts w:ascii="Verdana" w:eastAsia="Times New Roman" w:hAnsi="Verdana"/>
          <w:color w:val="333333"/>
        </w:rPr>
        <w:t xml:space="preserve"> August from 12:00-12:45. </w:t>
      </w:r>
    </w:p>
    <w:p w14:paraId="4FF3452C" w14:textId="77777777" w:rsidR="00A8031D" w:rsidRPr="00A8031D" w:rsidRDefault="00F31AE0" w:rsidP="00A8031D">
      <w:pPr>
        <w:spacing w:after="0" w:line="240" w:lineRule="auto"/>
        <w:rPr>
          <w:rFonts w:ascii="Verdana" w:eastAsia="Times New Roman" w:hAnsi="Verdana" w:cs="Arial"/>
          <w:b/>
          <w:i/>
        </w:rPr>
      </w:pPr>
      <w:hyperlink r:id="rId38" w:history="1">
        <w:r w:rsidR="00A8031D" w:rsidRPr="00A8031D">
          <w:rPr>
            <w:rStyle w:val="Hyperlink"/>
            <w:rFonts w:ascii="Verdana" w:eastAsia="Times New Roman" w:hAnsi="Verdana" w:cstheme="majorBidi"/>
          </w:rPr>
          <w:t>https://www.youthlinkscotland.org/events/august-2020/take-active-listening-online/</w:t>
        </w:r>
      </w:hyperlink>
      <w:r w:rsidR="00A8031D" w:rsidRPr="00A8031D">
        <w:rPr>
          <w:rFonts w:ascii="Verdana" w:eastAsia="Times New Roman" w:hAnsi="Verdana" w:cstheme="majorBidi"/>
          <w:color w:val="333333"/>
        </w:rPr>
        <w:t xml:space="preserve"> </w:t>
      </w:r>
    </w:p>
    <w:p w14:paraId="42B1897E" w14:textId="77777777" w:rsidR="00A8031D" w:rsidRPr="00A8031D" w:rsidRDefault="00A8031D" w:rsidP="00A8031D">
      <w:pPr>
        <w:spacing w:after="0" w:line="240" w:lineRule="auto"/>
        <w:rPr>
          <w:rFonts w:ascii="Verdana" w:hAnsi="Verdana" w:cs="Arial"/>
          <w:b/>
        </w:rPr>
      </w:pPr>
    </w:p>
    <w:p w14:paraId="2FF47ED1" w14:textId="019F6D5F" w:rsidR="00A8031D" w:rsidRPr="00A8031D" w:rsidRDefault="00A8031D" w:rsidP="00A8031D">
      <w:pPr>
        <w:spacing w:after="0" w:line="240" w:lineRule="auto"/>
        <w:rPr>
          <w:rFonts w:ascii="Verdana" w:hAnsi="Verdana" w:cs="Arial"/>
          <w:b/>
        </w:rPr>
      </w:pPr>
      <w:r w:rsidRPr="00A8031D">
        <w:rPr>
          <w:rFonts w:ascii="Verdana" w:hAnsi="Verdana" w:cs="Arial"/>
          <w:b/>
        </w:rPr>
        <w:t>25</w:t>
      </w:r>
      <w:r w:rsidRPr="00A8031D">
        <w:rPr>
          <w:rFonts w:ascii="Verdana" w:hAnsi="Verdana" w:cs="Arial"/>
          <w:b/>
        </w:rPr>
        <w:tab/>
        <w:t>Safe &amp; Together Training</w:t>
      </w:r>
    </w:p>
    <w:p w14:paraId="51B1DBCF" w14:textId="77777777" w:rsidR="00A8031D" w:rsidRPr="00A8031D" w:rsidRDefault="00A8031D" w:rsidP="00A8031D">
      <w:pPr>
        <w:spacing w:after="0" w:line="240" w:lineRule="auto"/>
        <w:rPr>
          <w:rFonts w:ascii="Verdana" w:hAnsi="Verdana" w:cs="Arial"/>
        </w:rPr>
      </w:pPr>
    </w:p>
    <w:p w14:paraId="2F4A83C5" w14:textId="77777777" w:rsidR="00A8031D" w:rsidRPr="00A8031D" w:rsidRDefault="00A8031D" w:rsidP="00A8031D">
      <w:pPr>
        <w:spacing w:after="0" w:line="240" w:lineRule="auto"/>
        <w:rPr>
          <w:rFonts w:ascii="Verdana" w:hAnsi="Verdana"/>
          <w:b/>
          <w:i/>
        </w:rPr>
      </w:pPr>
      <w:r w:rsidRPr="00A8031D">
        <w:rPr>
          <w:rFonts w:ascii="Verdana" w:hAnsi="Verdana" w:cs="Arial"/>
        </w:rPr>
        <w:t xml:space="preserve">All Safe &amp; Together training can be accessed online.  Some courses are available free of charge however for other courses a charge applies.  </w:t>
      </w:r>
    </w:p>
    <w:p w14:paraId="0B9B923B" w14:textId="0222F209" w:rsidR="00BE73CE" w:rsidRPr="00C81144" w:rsidRDefault="00F31AE0" w:rsidP="005916F8">
      <w:pPr>
        <w:spacing w:after="0" w:line="240" w:lineRule="auto"/>
        <w:rPr>
          <w:rFonts w:ascii="Verdana" w:hAnsi="Verdana"/>
          <w:color w:val="263238"/>
        </w:rPr>
      </w:pPr>
      <w:hyperlink r:id="rId39" w:history="1">
        <w:r w:rsidR="005916F8" w:rsidRPr="00112F7C">
          <w:rPr>
            <w:rStyle w:val="Hyperlink"/>
            <w:rFonts w:ascii="Verdana" w:hAnsi="Verdana"/>
          </w:rPr>
          <w:t>https://safeandtogetherinstitute.com/what-we-offer/</w:t>
        </w:r>
      </w:hyperlink>
      <w:r w:rsidR="005916F8">
        <w:rPr>
          <w:rFonts w:ascii="Verdana" w:hAnsi="Verdana"/>
        </w:rPr>
        <w:t xml:space="preserve">  </w:t>
      </w:r>
    </w:p>
    <w:p w14:paraId="6B76407F" w14:textId="77777777" w:rsidR="00BE73CE" w:rsidRDefault="00BE73CE" w:rsidP="005E0B29">
      <w:pPr>
        <w:pStyle w:val="NormalWeb"/>
        <w:jc w:val="both"/>
        <w:rPr>
          <w:rFonts w:ascii="Verdana" w:hAnsi="Verdana"/>
          <w:b/>
          <w:i/>
        </w:rPr>
      </w:pPr>
    </w:p>
    <w:p w14:paraId="6A1EF1A0" w14:textId="523F8FA3" w:rsidR="005E0B29" w:rsidRPr="005E0B29" w:rsidRDefault="005E0B29" w:rsidP="005E0B29">
      <w:pPr>
        <w:pStyle w:val="NormalWeb"/>
        <w:jc w:val="both"/>
        <w:rPr>
          <w:rFonts w:ascii="Verdana" w:hAnsi="Verdana"/>
          <w:b/>
          <w:i/>
        </w:rPr>
      </w:pPr>
      <w:r w:rsidRPr="005E0B29">
        <w:rPr>
          <w:rFonts w:ascii="Verdana" w:hAnsi="Verdana"/>
          <w:b/>
          <w:i/>
        </w:rPr>
        <w:t>News and Opinion</w:t>
      </w:r>
    </w:p>
    <w:p w14:paraId="40287ABD" w14:textId="77777777" w:rsidR="005E0B29" w:rsidRPr="000E56D3" w:rsidRDefault="005E0B29" w:rsidP="005E0B29">
      <w:pPr>
        <w:pStyle w:val="ListParagraph"/>
        <w:spacing w:after="0" w:line="240" w:lineRule="auto"/>
        <w:rPr>
          <w:rFonts w:ascii="Verdana" w:hAnsi="Verdana"/>
        </w:rPr>
      </w:pPr>
    </w:p>
    <w:p w14:paraId="4AB43539" w14:textId="30F2C1C9" w:rsidR="006D5789" w:rsidRPr="006D5789" w:rsidRDefault="006D5789" w:rsidP="006D5789">
      <w:pPr>
        <w:pStyle w:val="xmsolistparagraph"/>
        <w:shd w:val="clear" w:color="auto" w:fill="FFFFFF"/>
        <w:rPr>
          <w:rFonts w:ascii="Verdana" w:hAnsi="Verdana"/>
          <w:b/>
          <w:sz w:val="22"/>
          <w:szCs w:val="22"/>
        </w:rPr>
      </w:pPr>
      <w:r w:rsidRPr="006D5789">
        <w:rPr>
          <w:rFonts w:ascii="Verdana" w:hAnsi="Verdana"/>
          <w:b/>
          <w:sz w:val="22"/>
          <w:szCs w:val="22"/>
        </w:rPr>
        <w:t>26</w:t>
      </w:r>
      <w:r w:rsidRPr="006D5789">
        <w:rPr>
          <w:rFonts w:ascii="Verdana" w:hAnsi="Verdana"/>
          <w:b/>
          <w:sz w:val="22"/>
          <w:szCs w:val="22"/>
        </w:rPr>
        <w:tab/>
        <w:t>In the Media</w:t>
      </w:r>
    </w:p>
    <w:p w14:paraId="6C0101C7" w14:textId="77777777" w:rsidR="006D5789" w:rsidRDefault="006D5789" w:rsidP="006D5789">
      <w:pPr>
        <w:pStyle w:val="xmsolistparagraph"/>
        <w:shd w:val="clear" w:color="auto" w:fill="FFFFFF"/>
        <w:rPr>
          <w:rFonts w:ascii="Verdana" w:hAnsi="Verdana"/>
          <w:sz w:val="22"/>
          <w:szCs w:val="22"/>
        </w:rPr>
      </w:pPr>
    </w:p>
    <w:p w14:paraId="57F66FEA" w14:textId="6B8E3C82" w:rsidR="006D5789" w:rsidRPr="00272290" w:rsidRDefault="006D5789" w:rsidP="006D5789">
      <w:pPr>
        <w:pStyle w:val="xmsolistparagraph"/>
        <w:numPr>
          <w:ilvl w:val="0"/>
          <w:numId w:val="25"/>
        </w:numPr>
        <w:shd w:val="clear" w:color="auto" w:fill="FFFFFF"/>
        <w:rPr>
          <w:rFonts w:ascii="Verdana" w:hAnsi="Verdana"/>
          <w:sz w:val="22"/>
          <w:szCs w:val="22"/>
        </w:rPr>
      </w:pPr>
      <w:r w:rsidRPr="00272290">
        <w:rPr>
          <w:rFonts w:ascii="Verdana" w:hAnsi="Verdana"/>
          <w:sz w:val="22"/>
          <w:szCs w:val="22"/>
        </w:rPr>
        <w:t>Statistics from the Crown Prosecution Service in England show that, despite the increasing number of police recorded rapes over the past five years, the prosecution rate has reduced. The data also reveals the victims suffering from the worst outcomes are children.</w:t>
      </w:r>
    </w:p>
    <w:p w14:paraId="243040FF" w14:textId="77777777" w:rsidR="006D5789" w:rsidRPr="00272290" w:rsidRDefault="00F31AE0" w:rsidP="006D5789">
      <w:pPr>
        <w:pStyle w:val="xmsolistparagraph"/>
        <w:shd w:val="clear" w:color="auto" w:fill="FFFFFF"/>
        <w:ind w:left="720"/>
        <w:rPr>
          <w:rStyle w:val="Hyperlink"/>
          <w:rFonts w:ascii="Verdana" w:hAnsi="Verdana"/>
          <w:sz w:val="22"/>
          <w:szCs w:val="22"/>
        </w:rPr>
      </w:pPr>
      <w:hyperlink r:id="rId40" w:history="1">
        <w:r w:rsidR="006D5789" w:rsidRPr="00272290">
          <w:rPr>
            <w:rStyle w:val="Hyperlink"/>
            <w:rFonts w:ascii="Verdana" w:hAnsi="Verdana"/>
            <w:sz w:val="22"/>
            <w:szCs w:val="22"/>
          </w:rPr>
          <w:t>https://www.spectator.co.uk/article/child-sexual-abuse-survivors-are-being-let-down</w:t>
        </w:r>
      </w:hyperlink>
    </w:p>
    <w:p w14:paraId="6A3A3A12" w14:textId="77777777" w:rsidR="006D5789" w:rsidRPr="00272290" w:rsidRDefault="006D5789" w:rsidP="006D5789">
      <w:pPr>
        <w:pStyle w:val="xmsolistparagraph"/>
        <w:shd w:val="clear" w:color="auto" w:fill="FFFFFF"/>
        <w:ind w:left="720"/>
        <w:rPr>
          <w:rStyle w:val="Hyperlink"/>
          <w:rFonts w:ascii="Verdana" w:hAnsi="Verdana"/>
          <w:sz w:val="22"/>
          <w:szCs w:val="22"/>
        </w:rPr>
      </w:pPr>
    </w:p>
    <w:p w14:paraId="56D2B0A9" w14:textId="0A66571B" w:rsidR="006D5789" w:rsidRPr="00272290" w:rsidRDefault="006D5789" w:rsidP="006D5789">
      <w:pPr>
        <w:spacing w:after="0" w:line="240" w:lineRule="auto"/>
        <w:rPr>
          <w:rFonts w:ascii="Verdana" w:eastAsia="Times New Roman" w:hAnsi="Verdana"/>
          <w:b/>
          <w:color w:val="333333"/>
        </w:rPr>
      </w:pPr>
      <w:r>
        <w:rPr>
          <w:rFonts w:ascii="Verdana" w:eastAsia="Times New Roman" w:hAnsi="Verdana"/>
          <w:b/>
          <w:color w:val="333333"/>
        </w:rPr>
        <w:t>27</w:t>
      </w:r>
      <w:r>
        <w:rPr>
          <w:rFonts w:ascii="Verdana" w:eastAsia="Times New Roman" w:hAnsi="Verdana"/>
          <w:b/>
          <w:color w:val="333333"/>
        </w:rPr>
        <w:tab/>
      </w:r>
      <w:r w:rsidRPr="00272290">
        <w:rPr>
          <w:rFonts w:ascii="Verdana" w:eastAsia="Times New Roman" w:hAnsi="Verdana"/>
          <w:b/>
          <w:color w:val="333333"/>
        </w:rPr>
        <w:t>Making Care Count in Scotland</w:t>
      </w:r>
    </w:p>
    <w:p w14:paraId="6BD0215A" w14:textId="77777777" w:rsidR="006D5789" w:rsidRPr="00272290" w:rsidRDefault="006D5789" w:rsidP="006D5789">
      <w:pPr>
        <w:spacing w:after="0" w:line="240" w:lineRule="auto"/>
        <w:rPr>
          <w:rFonts w:ascii="Verdana" w:eastAsia="Times New Roman" w:hAnsi="Verdana"/>
          <w:color w:val="333333"/>
        </w:rPr>
      </w:pPr>
    </w:p>
    <w:p w14:paraId="2A9C715C" w14:textId="77777777" w:rsidR="006D5789" w:rsidRPr="00272290" w:rsidRDefault="006D5789" w:rsidP="006D5789">
      <w:pPr>
        <w:spacing w:after="0" w:line="240" w:lineRule="auto"/>
        <w:rPr>
          <w:rFonts w:ascii="Verdana" w:eastAsia="Times New Roman" w:hAnsi="Verdana"/>
          <w:color w:val="333333"/>
        </w:rPr>
      </w:pPr>
      <w:r w:rsidRPr="00272290">
        <w:rPr>
          <w:rFonts w:ascii="Verdana" w:eastAsia="Times New Roman" w:hAnsi="Verdana"/>
          <w:color w:val="333333"/>
        </w:rPr>
        <w:t xml:space="preserve">A new briefing from Oxfam Scotland explores the link between the under-valuing of care work in Scotland, including childcare, and increasing poverty levels. It calls on the Scottish Government to use its devolved powers to protect low income families. </w:t>
      </w:r>
    </w:p>
    <w:p w14:paraId="4EB58D0B" w14:textId="77777777" w:rsidR="006D5789" w:rsidRPr="00272290" w:rsidRDefault="00F31AE0" w:rsidP="006D5789">
      <w:pPr>
        <w:pStyle w:val="xmsolistparagraph"/>
        <w:shd w:val="clear" w:color="auto" w:fill="FFFFFF"/>
        <w:rPr>
          <w:rFonts w:ascii="Verdana" w:hAnsi="Verdana"/>
          <w:sz w:val="22"/>
          <w:szCs w:val="22"/>
        </w:rPr>
      </w:pPr>
      <w:hyperlink r:id="rId41" w:history="1">
        <w:r w:rsidR="006D5789" w:rsidRPr="00272290">
          <w:rPr>
            <w:rStyle w:val="Hyperlink"/>
            <w:rFonts w:ascii="Verdana" w:hAnsi="Verdana"/>
            <w:sz w:val="22"/>
            <w:szCs w:val="22"/>
          </w:rPr>
          <w:t>https://oxfamapps.org/scotland/wp-content/uploads/2020/07/Making-Care-Count-in-Scotland-Oxfam-Scotland-July-2020-1.pdf</w:t>
        </w:r>
      </w:hyperlink>
      <w:r w:rsidR="006D5789" w:rsidRPr="00272290">
        <w:rPr>
          <w:rFonts w:ascii="Verdana" w:hAnsi="Verdana"/>
          <w:sz w:val="22"/>
          <w:szCs w:val="22"/>
        </w:rPr>
        <w:t xml:space="preserve"> </w:t>
      </w:r>
    </w:p>
    <w:p w14:paraId="25F0C8CC" w14:textId="77777777" w:rsidR="006D5789" w:rsidRPr="00272290" w:rsidRDefault="006D5789" w:rsidP="006D5789">
      <w:pPr>
        <w:pStyle w:val="xmsolistparagraph"/>
        <w:shd w:val="clear" w:color="auto" w:fill="FFFFFF"/>
        <w:rPr>
          <w:rFonts w:ascii="Verdana" w:hAnsi="Verdana"/>
          <w:sz w:val="22"/>
          <w:szCs w:val="22"/>
        </w:rPr>
      </w:pPr>
    </w:p>
    <w:p w14:paraId="2D9AFCE9" w14:textId="77777777" w:rsidR="00BE73CE" w:rsidRPr="009546A1" w:rsidRDefault="00BE73CE" w:rsidP="00BE73CE">
      <w:pPr>
        <w:spacing w:after="0" w:line="240" w:lineRule="auto"/>
        <w:rPr>
          <w:rFonts w:ascii="Verdana" w:hAnsi="Verdana"/>
          <w:b/>
          <w:bCs/>
          <w:lang w:eastAsia="en-GB"/>
        </w:rPr>
      </w:pPr>
    </w:p>
    <w:p w14:paraId="055B3F82" w14:textId="6E75F7F9" w:rsidR="005E0B29" w:rsidRDefault="00B72D8C" w:rsidP="00196743">
      <w:pPr>
        <w:spacing w:after="0" w:line="240" w:lineRule="auto"/>
        <w:rPr>
          <w:rFonts w:ascii="Verdana" w:hAnsi="Verdana" w:cstheme="minorHAnsi"/>
          <w:i/>
        </w:rPr>
      </w:pPr>
      <w:r w:rsidRPr="003852A8">
        <w:rPr>
          <w:rFonts w:ascii="Verdana" w:hAnsi="Verdana" w:cstheme="minorHAnsi"/>
          <w:i/>
        </w:rPr>
        <w:t xml:space="preserve">Please feel free to let us know what you think about the bulletin and provide information for inclusion in future editions.  Please contact Alan Small or Susan Mitchell at </w:t>
      </w:r>
      <w:hyperlink r:id="rId42" w:history="1">
        <w:r w:rsidRPr="003852A8">
          <w:rPr>
            <w:rStyle w:val="Hyperlink"/>
            <w:rFonts w:ascii="Verdana" w:hAnsi="Verdana" w:cstheme="minorHAnsi"/>
          </w:rPr>
          <w:t>cpcscotland-liaison@strath.ac.uk</w:t>
        </w:r>
      </w:hyperlink>
      <w:r w:rsidR="00227D89">
        <w:rPr>
          <w:rFonts w:ascii="Verdana" w:hAnsi="Verdana" w:cstheme="minorHAnsi"/>
          <w:i/>
        </w:rPr>
        <w:t>.  P</w:t>
      </w:r>
      <w:r w:rsidR="005E0B29">
        <w:rPr>
          <w:rFonts w:ascii="Verdana" w:hAnsi="Verdana" w:cstheme="minorHAnsi"/>
          <w:i/>
        </w:rPr>
        <w:t xml:space="preserve">lease note that the information </w:t>
      </w:r>
      <w:r w:rsidR="00E6471D">
        <w:rPr>
          <w:rFonts w:ascii="Verdana" w:hAnsi="Verdana" w:cstheme="minorHAnsi"/>
          <w:i/>
        </w:rPr>
        <w:t>included</w:t>
      </w:r>
      <w:r w:rsidR="005E0B29">
        <w:rPr>
          <w:rFonts w:ascii="Verdana" w:hAnsi="Verdana" w:cstheme="minorHAnsi"/>
          <w:i/>
        </w:rPr>
        <w:t xml:space="preserve"> in this bulletin </w:t>
      </w:r>
      <w:r w:rsidR="00D73D12">
        <w:rPr>
          <w:rFonts w:ascii="Verdana" w:hAnsi="Verdana" w:cstheme="minorHAnsi"/>
          <w:i/>
        </w:rPr>
        <w:t>is</w:t>
      </w:r>
      <w:r w:rsidR="005E0B29">
        <w:rPr>
          <w:rFonts w:ascii="Verdana" w:hAnsi="Verdana" w:cstheme="minorHAnsi"/>
          <w:i/>
        </w:rPr>
        <w:t xml:space="preserve"> provided in good faith. </w:t>
      </w:r>
      <w:r w:rsidR="00D73D12">
        <w:rPr>
          <w:rFonts w:ascii="Verdana" w:hAnsi="Verdana" w:cstheme="minorHAnsi"/>
          <w:i/>
        </w:rPr>
        <w:t>I</w:t>
      </w:r>
      <w:r w:rsidR="005E0B29">
        <w:rPr>
          <w:rFonts w:ascii="Verdana" w:hAnsi="Verdana" w:cstheme="minorHAnsi"/>
          <w:i/>
        </w:rPr>
        <w:t xml:space="preserve">nclusion does not indicate CPCScotland endorsement of the content </w:t>
      </w:r>
      <w:r w:rsidR="00D73D12">
        <w:rPr>
          <w:rFonts w:ascii="Verdana" w:hAnsi="Verdana" w:cstheme="minorHAnsi"/>
          <w:i/>
        </w:rPr>
        <w:t>of the linked documents or websites.</w:t>
      </w:r>
      <w:r w:rsidR="005E0B29">
        <w:rPr>
          <w:rFonts w:ascii="Verdana" w:hAnsi="Verdana" w:cstheme="minorHAnsi"/>
          <w:i/>
        </w:rPr>
        <w:t xml:space="preserve"> </w:t>
      </w:r>
    </w:p>
    <w:sectPr w:rsidR="005E0B29">
      <w:footerReference w:type="default" r:id="rId4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27073E" w14:textId="77777777" w:rsidR="0069762C" w:rsidRDefault="0069762C" w:rsidP="00D5610D">
      <w:pPr>
        <w:spacing w:after="0" w:line="240" w:lineRule="auto"/>
      </w:pPr>
      <w:r>
        <w:separator/>
      </w:r>
    </w:p>
  </w:endnote>
  <w:endnote w:type="continuationSeparator" w:id="0">
    <w:p w14:paraId="58F12D16" w14:textId="77777777" w:rsidR="0069762C" w:rsidRDefault="0069762C" w:rsidP="00D56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639597"/>
      <w:docPartObj>
        <w:docPartGallery w:val="Page Numbers (Bottom of Page)"/>
        <w:docPartUnique/>
      </w:docPartObj>
    </w:sdtPr>
    <w:sdtEndPr>
      <w:rPr>
        <w:noProof/>
      </w:rPr>
    </w:sdtEndPr>
    <w:sdtContent>
      <w:p w14:paraId="2F1E66A0" w14:textId="7C98DB25" w:rsidR="0069762C" w:rsidRDefault="0069762C">
        <w:pPr>
          <w:pStyle w:val="Footer"/>
          <w:jc w:val="center"/>
        </w:pPr>
        <w:r>
          <w:fldChar w:fldCharType="begin"/>
        </w:r>
        <w:r>
          <w:instrText xml:space="preserve"> PAGE   \* MERGEFORMAT </w:instrText>
        </w:r>
        <w:r>
          <w:fldChar w:fldCharType="separate"/>
        </w:r>
        <w:r w:rsidR="00F31AE0">
          <w:rPr>
            <w:noProof/>
          </w:rPr>
          <w:t>2</w:t>
        </w:r>
        <w:r>
          <w:rPr>
            <w:noProof/>
          </w:rPr>
          <w:fldChar w:fldCharType="end"/>
        </w:r>
      </w:p>
    </w:sdtContent>
  </w:sdt>
  <w:p w14:paraId="3C53C232" w14:textId="77777777" w:rsidR="0069762C" w:rsidRDefault="006976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E6BE19" w14:textId="77777777" w:rsidR="0069762C" w:rsidRDefault="0069762C" w:rsidP="00D5610D">
      <w:pPr>
        <w:spacing w:after="0" w:line="240" w:lineRule="auto"/>
      </w:pPr>
      <w:r>
        <w:separator/>
      </w:r>
    </w:p>
  </w:footnote>
  <w:footnote w:type="continuationSeparator" w:id="0">
    <w:p w14:paraId="7D9DB368" w14:textId="77777777" w:rsidR="0069762C" w:rsidRDefault="0069762C" w:rsidP="00D561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1082B"/>
    <w:multiLevelType w:val="hybridMultilevel"/>
    <w:tmpl w:val="FA96CF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794DF5"/>
    <w:multiLevelType w:val="hybridMultilevel"/>
    <w:tmpl w:val="E54E796C"/>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79A4202"/>
    <w:multiLevelType w:val="hybridMultilevel"/>
    <w:tmpl w:val="4BE61B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591A63"/>
    <w:multiLevelType w:val="hybridMultilevel"/>
    <w:tmpl w:val="F1C0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940C91"/>
    <w:multiLevelType w:val="hybridMultilevel"/>
    <w:tmpl w:val="B2608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C649EB"/>
    <w:multiLevelType w:val="hybridMultilevel"/>
    <w:tmpl w:val="9E9C3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B1E60"/>
    <w:multiLevelType w:val="hybridMultilevel"/>
    <w:tmpl w:val="DF96F74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73039"/>
    <w:multiLevelType w:val="hybridMultilevel"/>
    <w:tmpl w:val="62F4B5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244EBB"/>
    <w:multiLevelType w:val="hybridMultilevel"/>
    <w:tmpl w:val="46E4EB6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9" w15:restartNumberingAfterBreak="0">
    <w:nsid w:val="23D9077A"/>
    <w:multiLevelType w:val="hybridMultilevel"/>
    <w:tmpl w:val="0C3E05D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2372D3"/>
    <w:multiLevelType w:val="hybridMultilevel"/>
    <w:tmpl w:val="7EB461B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F6530A"/>
    <w:multiLevelType w:val="hybridMultilevel"/>
    <w:tmpl w:val="DFA6810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01428B"/>
    <w:multiLevelType w:val="hybridMultilevel"/>
    <w:tmpl w:val="041AA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DB79ED"/>
    <w:multiLevelType w:val="hybridMultilevel"/>
    <w:tmpl w:val="97C615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8C69CF"/>
    <w:multiLevelType w:val="hybridMultilevel"/>
    <w:tmpl w:val="0F90625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77A475D"/>
    <w:multiLevelType w:val="hybridMultilevel"/>
    <w:tmpl w:val="0C440A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4CD7DC1"/>
    <w:multiLevelType w:val="multilevel"/>
    <w:tmpl w:val="602028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4879FF"/>
    <w:multiLevelType w:val="hybridMultilevel"/>
    <w:tmpl w:val="330486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A8799E"/>
    <w:multiLevelType w:val="hybridMultilevel"/>
    <w:tmpl w:val="083E8E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B6F7C9C"/>
    <w:multiLevelType w:val="hybridMultilevel"/>
    <w:tmpl w:val="77AC91F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714F3F"/>
    <w:multiLevelType w:val="singleLevel"/>
    <w:tmpl w:val="9C4A72E4"/>
    <w:lvl w:ilvl="0">
      <w:start w:val="1"/>
      <w:numFmt w:val="decimal"/>
      <w:pStyle w:val="BillADPara"/>
      <w:lvlText w:val="%1."/>
      <w:lvlJc w:val="left"/>
      <w:pPr>
        <w:tabs>
          <w:tab w:val="num" w:pos="360"/>
        </w:tabs>
        <w:ind w:left="0" w:firstLine="0"/>
      </w:pPr>
    </w:lvl>
  </w:abstractNum>
  <w:abstractNum w:abstractNumId="21" w15:restartNumberingAfterBreak="0">
    <w:nsid w:val="63975887"/>
    <w:multiLevelType w:val="hybridMultilevel"/>
    <w:tmpl w:val="0CDEF4D4"/>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22" w15:restartNumberingAfterBreak="0">
    <w:nsid w:val="6A5807D5"/>
    <w:multiLevelType w:val="hybridMultilevel"/>
    <w:tmpl w:val="5D6C5E0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781156"/>
    <w:multiLevelType w:val="hybridMultilevel"/>
    <w:tmpl w:val="636A754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6D8E36F3"/>
    <w:multiLevelType w:val="hybridMultilevel"/>
    <w:tmpl w:val="00BA5D7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E6D24"/>
    <w:multiLevelType w:val="hybridMultilevel"/>
    <w:tmpl w:val="9CAA8D9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8216C39"/>
    <w:multiLevelType w:val="hybridMultilevel"/>
    <w:tmpl w:val="86B43C1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3F81"/>
    <w:multiLevelType w:val="hybridMultilevel"/>
    <w:tmpl w:val="BDC6F3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F652902"/>
    <w:multiLevelType w:val="multilevel"/>
    <w:tmpl w:val="2C10DB9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0"/>
    <w:lvlOverride w:ilvl="0">
      <w:startOverride w:val="1"/>
    </w:lvlOverride>
  </w:num>
  <w:num w:numId="2">
    <w:abstractNumId w:val="12"/>
  </w:num>
  <w:num w:numId="3">
    <w:abstractNumId w:val="22"/>
  </w:num>
  <w:num w:numId="4">
    <w:abstractNumId w:val="27"/>
  </w:num>
  <w:num w:numId="5">
    <w:abstractNumId w:val="18"/>
  </w:num>
  <w:num w:numId="6">
    <w:abstractNumId w:val="16"/>
  </w:num>
  <w:num w:numId="7">
    <w:abstractNumId w:val="15"/>
  </w:num>
  <w:num w:numId="8">
    <w:abstractNumId w:val="28"/>
  </w:num>
  <w:num w:numId="9">
    <w:abstractNumId w:val="8"/>
  </w:num>
  <w:num w:numId="10">
    <w:abstractNumId w:val="10"/>
  </w:num>
  <w:num w:numId="11">
    <w:abstractNumId w:val="5"/>
  </w:num>
  <w:num w:numId="12">
    <w:abstractNumId w:val="13"/>
  </w:num>
  <w:num w:numId="13">
    <w:abstractNumId w:val="21"/>
  </w:num>
  <w:num w:numId="14">
    <w:abstractNumId w:val="3"/>
  </w:num>
  <w:num w:numId="15">
    <w:abstractNumId w:val="2"/>
  </w:num>
  <w:num w:numId="16">
    <w:abstractNumId w:val="19"/>
  </w:num>
  <w:num w:numId="17">
    <w:abstractNumId w:val="11"/>
  </w:num>
  <w:num w:numId="18">
    <w:abstractNumId w:val="24"/>
  </w:num>
  <w:num w:numId="19">
    <w:abstractNumId w:val="17"/>
  </w:num>
  <w:num w:numId="20">
    <w:abstractNumId w:val="14"/>
  </w:num>
  <w:num w:numId="21">
    <w:abstractNumId w:val="25"/>
  </w:num>
  <w:num w:numId="22">
    <w:abstractNumId w:val="7"/>
  </w:num>
  <w:num w:numId="23">
    <w:abstractNumId w:val="6"/>
  </w:num>
  <w:num w:numId="24">
    <w:abstractNumId w:val="1"/>
  </w:num>
  <w:num w:numId="25">
    <w:abstractNumId w:val="9"/>
  </w:num>
  <w:num w:numId="26">
    <w:abstractNumId w:val="0"/>
  </w:num>
  <w:num w:numId="27">
    <w:abstractNumId w:val="4"/>
  </w:num>
  <w:num w:numId="28">
    <w:abstractNumId w:val="23"/>
  </w:num>
  <w:num w:numId="29">
    <w:abstractNumId w:val="2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269"/>
    <w:rsid w:val="00031547"/>
    <w:rsid w:val="00052B21"/>
    <w:rsid w:val="00085750"/>
    <w:rsid w:val="000C16B4"/>
    <w:rsid w:val="000C5EB4"/>
    <w:rsid w:val="001135C5"/>
    <w:rsid w:val="0016410D"/>
    <w:rsid w:val="001740A1"/>
    <w:rsid w:val="00190D70"/>
    <w:rsid w:val="00194909"/>
    <w:rsid w:val="00196743"/>
    <w:rsid w:val="0019702C"/>
    <w:rsid w:val="001A03B3"/>
    <w:rsid w:val="001A771A"/>
    <w:rsid w:val="001E2B2B"/>
    <w:rsid w:val="00227D89"/>
    <w:rsid w:val="002451B1"/>
    <w:rsid w:val="0027380F"/>
    <w:rsid w:val="00290611"/>
    <w:rsid w:val="002951A7"/>
    <w:rsid w:val="002B3C26"/>
    <w:rsid w:val="002B5D1D"/>
    <w:rsid w:val="002C0D80"/>
    <w:rsid w:val="002C1C9E"/>
    <w:rsid w:val="002C251F"/>
    <w:rsid w:val="002C5181"/>
    <w:rsid w:val="002E5C15"/>
    <w:rsid w:val="002E67B5"/>
    <w:rsid w:val="002F195C"/>
    <w:rsid w:val="002F3E2E"/>
    <w:rsid w:val="00331A79"/>
    <w:rsid w:val="00332DA2"/>
    <w:rsid w:val="0033346A"/>
    <w:rsid w:val="00343826"/>
    <w:rsid w:val="00374332"/>
    <w:rsid w:val="003852A8"/>
    <w:rsid w:val="003B0FD5"/>
    <w:rsid w:val="003B20D6"/>
    <w:rsid w:val="003C179F"/>
    <w:rsid w:val="003D1AC4"/>
    <w:rsid w:val="003D7FBF"/>
    <w:rsid w:val="003E6EC3"/>
    <w:rsid w:val="003F0F7E"/>
    <w:rsid w:val="003F1002"/>
    <w:rsid w:val="003F143A"/>
    <w:rsid w:val="003F6627"/>
    <w:rsid w:val="004174FB"/>
    <w:rsid w:val="00421DEA"/>
    <w:rsid w:val="00432772"/>
    <w:rsid w:val="00432A21"/>
    <w:rsid w:val="00434A32"/>
    <w:rsid w:val="004614D5"/>
    <w:rsid w:val="00464CD2"/>
    <w:rsid w:val="00471352"/>
    <w:rsid w:val="004757A8"/>
    <w:rsid w:val="0049424C"/>
    <w:rsid w:val="00497C5A"/>
    <w:rsid w:val="004B0418"/>
    <w:rsid w:val="005033F1"/>
    <w:rsid w:val="0051305B"/>
    <w:rsid w:val="005403D7"/>
    <w:rsid w:val="0054626E"/>
    <w:rsid w:val="00574533"/>
    <w:rsid w:val="00577CF6"/>
    <w:rsid w:val="00584AF3"/>
    <w:rsid w:val="00586313"/>
    <w:rsid w:val="005916F8"/>
    <w:rsid w:val="005A2366"/>
    <w:rsid w:val="005C12BE"/>
    <w:rsid w:val="005C7C0B"/>
    <w:rsid w:val="005E0B29"/>
    <w:rsid w:val="005E4D1E"/>
    <w:rsid w:val="005F42D1"/>
    <w:rsid w:val="0061626D"/>
    <w:rsid w:val="006216B3"/>
    <w:rsid w:val="00632D3E"/>
    <w:rsid w:val="00651B4B"/>
    <w:rsid w:val="00651E01"/>
    <w:rsid w:val="00670C3A"/>
    <w:rsid w:val="0069762C"/>
    <w:rsid w:val="006A0E0C"/>
    <w:rsid w:val="006B0CFD"/>
    <w:rsid w:val="006B4DE5"/>
    <w:rsid w:val="006C1611"/>
    <w:rsid w:val="006C6D77"/>
    <w:rsid w:val="006D0D1E"/>
    <w:rsid w:val="006D5789"/>
    <w:rsid w:val="006E0A0D"/>
    <w:rsid w:val="006E4540"/>
    <w:rsid w:val="00705313"/>
    <w:rsid w:val="00715A3A"/>
    <w:rsid w:val="00722F16"/>
    <w:rsid w:val="00732C6F"/>
    <w:rsid w:val="00733F7B"/>
    <w:rsid w:val="00737DCF"/>
    <w:rsid w:val="0074315A"/>
    <w:rsid w:val="00743DD3"/>
    <w:rsid w:val="007460DA"/>
    <w:rsid w:val="00750BD9"/>
    <w:rsid w:val="00761048"/>
    <w:rsid w:val="00762009"/>
    <w:rsid w:val="00775F48"/>
    <w:rsid w:val="007975BE"/>
    <w:rsid w:val="007A1AC8"/>
    <w:rsid w:val="007E53B9"/>
    <w:rsid w:val="007E78C6"/>
    <w:rsid w:val="007F084B"/>
    <w:rsid w:val="007F3143"/>
    <w:rsid w:val="007F6F2A"/>
    <w:rsid w:val="007F79DE"/>
    <w:rsid w:val="0080191D"/>
    <w:rsid w:val="008066F7"/>
    <w:rsid w:val="00815496"/>
    <w:rsid w:val="00826442"/>
    <w:rsid w:val="008522AF"/>
    <w:rsid w:val="008603F6"/>
    <w:rsid w:val="00863221"/>
    <w:rsid w:val="00870E57"/>
    <w:rsid w:val="00874D32"/>
    <w:rsid w:val="008B0B5F"/>
    <w:rsid w:val="008B3420"/>
    <w:rsid w:val="008B429F"/>
    <w:rsid w:val="008C2FEA"/>
    <w:rsid w:val="008D208A"/>
    <w:rsid w:val="008D23AB"/>
    <w:rsid w:val="0091745B"/>
    <w:rsid w:val="009217AF"/>
    <w:rsid w:val="009426CF"/>
    <w:rsid w:val="00943DEF"/>
    <w:rsid w:val="00947B5D"/>
    <w:rsid w:val="00960B34"/>
    <w:rsid w:val="009A2FA6"/>
    <w:rsid w:val="009C79F5"/>
    <w:rsid w:val="009D1781"/>
    <w:rsid w:val="009E4C62"/>
    <w:rsid w:val="00A02116"/>
    <w:rsid w:val="00A21FDF"/>
    <w:rsid w:val="00A313DA"/>
    <w:rsid w:val="00A45BF6"/>
    <w:rsid w:val="00A5166E"/>
    <w:rsid w:val="00A62C85"/>
    <w:rsid w:val="00A71F0F"/>
    <w:rsid w:val="00A72269"/>
    <w:rsid w:val="00A7348E"/>
    <w:rsid w:val="00A76F13"/>
    <w:rsid w:val="00A8031D"/>
    <w:rsid w:val="00A80952"/>
    <w:rsid w:val="00B047E2"/>
    <w:rsid w:val="00B10AB1"/>
    <w:rsid w:val="00B114DE"/>
    <w:rsid w:val="00B22A7A"/>
    <w:rsid w:val="00B22DDC"/>
    <w:rsid w:val="00B24DCD"/>
    <w:rsid w:val="00B278BE"/>
    <w:rsid w:val="00B36A32"/>
    <w:rsid w:val="00B604A7"/>
    <w:rsid w:val="00B60580"/>
    <w:rsid w:val="00B72D8C"/>
    <w:rsid w:val="00B910F1"/>
    <w:rsid w:val="00B91643"/>
    <w:rsid w:val="00BA5068"/>
    <w:rsid w:val="00BC31B3"/>
    <w:rsid w:val="00BD45DC"/>
    <w:rsid w:val="00BE00B5"/>
    <w:rsid w:val="00BE1B87"/>
    <w:rsid w:val="00BE73CE"/>
    <w:rsid w:val="00BF04A3"/>
    <w:rsid w:val="00BF4040"/>
    <w:rsid w:val="00BF5B05"/>
    <w:rsid w:val="00C1214C"/>
    <w:rsid w:val="00C15301"/>
    <w:rsid w:val="00C250EC"/>
    <w:rsid w:val="00C2574E"/>
    <w:rsid w:val="00C427C5"/>
    <w:rsid w:val="00C51940"/>
    <w:rsid w:val="00C56627"/>
    <w:rsid w:val="00C746CE"/>
    <w:rsid w:val="00C7638A"/>
    <w:rsid w:val="00C90652"/>
    <w:rsid w:val="00CA2F08"/>
    <w:rsid w:val="00CB71F8"/>
    <w:rsid w:val="00CC3332"/>
    <w:rsid w:val="00CC6EC4"/>
    <w:rsid w:val="00CD107E"/>
    <w:rsid w:val="00CD748C"/>
    <w:rsid w:val="00D031F9"/>
    <w:rsid w:val="00D10845"/>
    <w:rsid w:val="00D15A6E"/>
    <w:rsid w:val="00D174AC"/>
    <w:rsid w:val="00D24E24"/>
    <w:rsid w:val="00D43F1D"/>
    <w:rsid w:val="00D47656"/>
    <w:rsid w:val="00D5610D"/>
    <w:rsid w:val="00D64BF6"/>
    <w:rsid w:val="00D73D12"/>
    <w:rsid w:val="00D74659"/>
    <w:rsid w:val="00D85ED0"/>
    <w:rsid w:val="00D93DEE"/>
    <w:rsid w:val="00D94E10"/>
    <w:rsid w:val="00DC0FCD"/>
    <w:rsid w:val="00DE1BC4"/>
    <w:rsid w:val="00DF0903"/>
    <w:rsid w:val="00DF6347"/>
    <w:rsid w:val="00E20E1A"/>
    <w:rsid w:val="00E254E8"/>
    <w:rsid w:val="00E37206"/>
    <w:rsid w:val="00E4425E"/>
    <w:rsid w:val="00E5182A"/>
    <w:rsid w:val="00E6471D"/>
    <w:rsid w:val="00E865DC"/>
    <w:rsid w:val="00EA2285"/>
    <w:rsid w:val="00EC6A88"/>
    <w:rsid w:val="00ED7E46"/>
    <w:rsid w:val="00EF0A4F"/>
    <w:rsid w:val="00EF1223"/>
    <w:rsid w:val="00EF15B3"/>
    <w:rsid w:val="00EF6A2C"/>
    <w:rsid w:val="00F31AE0"/>
    <w:rsid w:val="00F35586"/>
    <w:rsid w:val="00F378CD"/>
    <w:rsid w:val="00F6247C"/>
    <w:rsid w:val="00FB3959"/>
    <w:rsid w:val="00FE25E6"/>
    <w:rsid w:val="00FF45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3212]"/>
    </o:shapedefaults>
    <o:shapelayout v:ext="edit">
      <o:idmap v:ext="edit" data="1"/>
    </o:shapelayout>
  </w:shapeDefaults>
  <w:decimalSymbol w:val="."/>
  <w:listSeparator w:val=","/>
  <w14:docId w14:val="08B855C5"/>
  <w15:chartTrackingRefBased/>
  <w15:docId w15:val="{058E9B43-17C4-4704-955E-6871FB2E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5182A"/>
    <w:pPr>
      <w:spacing w:before="100" w:beforeAutospacing="1" w:after="100" w:afterAutospacing="1" w:line="240" w:lineRule="auto"/>
      <w:outlineLvl w:val="0"/>
    </w:pPr>
    <w:rPr>
      <w:rFonts w:ascii="Times New Roman" w:hAnsi="Times New Roman" w:cs="Times New Roman"/>
      <w:b/>
      <w:bCs/>
      <w:kern w:val="36"/>
      <w:sz w:val="48"/>
      <w:szCs w:val="48"/>
      <w:lang w:eastAsia="en-GB"/>
    </w:rPr>
  </w:style>
  <w:style w:type="paragraph" w:styleId="Heading4">
    <w:name w:val="heading 4"/>
    <w:basedOn w:val="Normal"/>
    <w:next w:val="Normal"/>
    <w:link w:val="Heading4Char"/>
    <w:uiPriority w:val="9"/>
    <w:semiHidden/>
    <w:unhideWhenUsed/>
    <w:qFormat/>
    <w:rsid w:val="0016410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72269"/>
    <w:rPr>
      <w:color w:val="0563C1" w:themeColor="hyperlink"/>
      <w:u w:val="single"/>
    </w:rPr>
  </w:style>
  <w:style w:type="paragraph" w:styleId="ListParagraph">
    <w:name w:val="List Paragraph"/>
    <w:aliases w:val="Recommendatio,F5 List Paragraph,List Paragraph2,MAIN CONTENT,List Paragraph12,Dot pt,List Paragraph1,Colorful List - Accent 11,No Spacing1,List Paragraph Char Char Char,Indicator Text,Numbered Para 1,Bullet Points,Bullet 1,Normal numbere"/>
    <w:basedOn w:val="Normal"/>
    <w:link w:val="ListParagraphChar"/>
    <w:uiPriority w:val="34"/>
    <w:qFormat/>
    <w:rsid w:val="00577CF6"/>
    <w:pPr>
      <w:spacing w:line="252" w:lineRule="auto"/>
      <w:ind w:left="720"/>
    </w:pPr>
    <w:rPr>
      <w:rFonts w:ascii="Calibri" w:hAnsi="Calibri" w:cs="Calibri"/>
      <w:lang w:eastAsia="en-GB"/>
    </w:rPr>
  </w:style>
  <w:style w:type="character" w:styleId="FollowedHyperlink">
    <w:name w:val="FollowedHyperlink"/>
    <w:basedOn w:val="DefaultParagraphFont"/>
    <w:uiPriority w:val="99"/>
    <w:semiHidden/>
    <w:unhideWhenUsed/>
    <w:rsid w:val="00331A79"/>
    <w:rPr>
      <w:color w:val="954F72" w:themeColor="followedHyperlink"/>
      <w:u w:val="single"/>
    </w:rPr>
  </w:style>
  <w:style w:type="paragraph" w:styleId="Header">
    <w:name w:val="header"/>
    <w:basedOn w:val="Normal"/>
    <w:link w:val="HeaderChar"/>
    <w:uiPriority w:val="99"/>
    <w:unhideWhenUsed/>
    <w:rsid w:val="00D561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10D"/>
  </w:style>
  <w:style w:type="paragraph" w:styleId="Footer">
    <w:name w:val="footer"/>
    <w:basedOn w:val="Normal"/>
    <w:link w:val="FooterChar"/>
    <w:uiPriority w:val="99"/>
    <w:unhideWhenUsed/>
    <w:rsid w:val="00D561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10D"/>
  </w:style>
  <w:style w:type="paragraph" w:styleId="NormalWeb">
    <w:name w:val="Normal (Web)"/>
    <w:basedOn w:val="Normal"/>
    <w:uiPriority w:val="99"/>
    <w:unhideWhenUsed/>
    <w:rsid w:val="00D5610D"/>
    <w:pPr>
      <w:spacing w:after="0" w:line="240" w:lineRule="auto"/>
    </w:pPr>
    <w:rPr>
      <w:rFonts w:ascii="Times New Roman" w:hAnsi="Times New Roman" w:cs="Times New Roman"/>
      <w:sz w:val="24"/>
      <w:szCs w:val="24"/>
      <w:lang w:eastAsia="en-GB"/>
    </w:rPr>
  </w:style>
  <w:style w:type="paragraph" w:customStyle="1" w:styleId="BillADPara">
    <w:name w:val="BillADPara"/>
    <w:basedOn w:val="Normal"/>
    <w:rsid w:val="009D1781"/>
    <w:pPr>
      <w:numPr>
        <w:numId w:val="1"/>
      </w:numPr>
      <w:spacing w:after="360" w:line="240" w:lineRule="auto"/>
      <w:jc w:val="both"/>
    </w:pPr>
    <w:rPr>
      <w:rFonts w:ascii="Times New Roman" w:hAnsi="Times New Roman" w:cs="Times New Roman"/>
      <w:sz w:val="24"/>
      <w:szCs w:val="24"/>
      <w:lang w:eastAsia="en-GB"/>
    </w:rPr>
  </w:style>
  <w:style w:type="paragraph" w:customStyle="1" w:styleId="Body">
    <w:name w:val="Body"/>
    <w:rsid w:val="00BF04A3"/>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en-GB"/>
      <w14:textOutline w14:w="0" w14:cap="flat" w14:cmpd="sng" w14:algn="ctr">
        <w14:noFill/>
        <w14:prstDash w14:val="solid"/>
        <w14:bevel/>
      </w14:textOutline>
    </w:rPr>
  </w:style>
  <w:style w:type="character" w:customStyle="1" w:styleId="Hyperlink0">
    <w:name w:val="Hyperlink.0"/>
    <w:basedOn w:val="Hyperlink"/>
    <w:rsid w:val="00BF04A3"/>
    <w:rPr>
      <w:color w:val="0563C1" w:themeColor="hyperlink"/>
      <w:u w:val="single"/>
    </w:rPr>
  </w:style>
  <w:style w:type="paragraph" w:styleId="CommentText">
    <w:name w:val="annotation text"/>
    <w:basedOn w:val="Normal"/>
    <w:link w:val="CommentTextChar"/>
    <w:uiPriority w:val="99"/>
    <w:semiHidden/>
    <w:unhideWhenUsed/>
    <w:rsid w:val="00BF04A3"/>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BF04A3"/>
    <w:rPr>
      <w:rFonts w:ascii="Times New Roman" w:eastAsia="Arial Unicode MS" w:hAnsi="Times New Roman" w:cs="Times New Roman"/>
      <w:sz w:val="20"/>
      <w:szCs w:val="20"/>
      <w:bdr w:val="nil"/>
      <w:lang w:val="en-US"/>
    </w:rPr>
  </w:style>
  <w:style w:type="character" w:styleId="CommentReference">
    <w:name w:val="annotation reference"/>
    <w:basedOn w:val="DefaultParagraphFont"/>
    <w:uiPriority w:val="99"/>
    <w:semiHidden/>
    <w:unhideWhenUsed/>
    <w:rsid w:val="00BF04A3"/>
    <w:rPr>
      <w:sz w:val="16"/>
      <w:szCs w:val="16"/>
    </w:rPr>
  </w:style>
  <w:style w:type="character" w:customStyle="1" w:styleId="ListParagraphChar">
    <w:name w:val="List Paragraph Char"/>
    <w:aliases w:val="Recommendatio Char,F5 List Paragraph Char,List Paragraph2 Char,MAIN CONTENT Char,List Paragraph12 Char,Dot pt Char,List Paragraph1 Char,Colorful List - Accent 11 Char,No Spacing1 Char,List Paragraph Char Char Char Char,Bullet 1 Char"/>
    <w:link w:val="ListParagraph"/>
    <w:uiPriority w:val="34"/>
    <w:qFormat/>
    <w:locked/>
    <w:rsid w:val="00BF04A3"/>
    <w:rPr>
      <w:rFonts w:ascii="Calibri" w:hAnsi="Calibri" w:cs="Calibri"/>
      <w:lang w:eastAsia="en-GB"/>
    </w:rPr>
  </w:style>
  <w:style w:type="paragraph" w:styleId="BalloonText">
    <w:name w:val="Balloon Text"/>
    <w:basedOn w:val="Normal"/>
    <w:link w:val="BalloonTextChar"/>
    <w:uiPriority w:val="99"/>
    <w:semiHidden/>
    <w:unhideWhenUsed/>
    <w:rsid w:val="00BF04A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F04A3"/>
    <w:rPr>
      <w:rFonts w:ascii="Segoe UI" w:hAnsi="Segoe UI" w:cs="Segoe UI"/>
      <w:sz w:val="18"/>
      <w:szCs w:val="18"/>
    </w:rPr>
  </w:style>
  <w:style w:type="character" w:customStyle="1" w:styleId="UnresolvedMention1">
    <w:name w:val="Unresolved Mention1"/>
    <w:basedOn w:val="DefaultParagraphFont"/>
    <w:uiPriority w:val="99"/>
    <w:semiHidden/>
    <w:unhideWhenUsed/>
    <w:rsid w:val="00863221"/>
    <w:rPr>
      <w:color w:val="605E5C"/>
      <w:shd w:val="clear" w:color="auto" w:fill="E1DFDD"/>
    </w:rPr>
  </w:style>
  <w:style w:type="character" w:customStyle="1" w:styleId="apple-converted-space">
    <w:name w:val="apple-converted-space"/>
    <w:basedOn w:val="DefaultParagraphFont"/>
    <w:rsid w:val="001E2B2B"/>
  </w:style>
  <w:style w:type="paragraph" w:styleId="PlainText">
    <w:name w:val="Plain Text"/>
    <w:basedOn w:val="Normal"/>
    <w:link w:val="PlainTextChar"/>
    <w:uiPriority w:val="99"/>
    <w:semiHidden/>
    <w:unhideWhenUsed/>
    <w:rsid w:val="006C161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6C1611"/>
    <w:rPr>
      <w:rFonts w:ascii="Calibri" w:hAnsi="Calibri"/>
      <w:szCs w:val="21"/>
    </w:rPr>
  </w:style>
  <w:style w:type="character" w:customStyle="1" w:styleId="UnresolvedMention">
    <w:name w:val="Unresolved Mention"/>
    <w:basedOn w:val="DefaultParagraphFont"/>
    <w:uiPriority w:val="99"/>
    <w:semiHidden/>
    <w:unhideWhenUsed/>
    <w:rsid w:val="00B24DCD"/>
    <w:rPr>
      <w:color w:val="605E5C"/>
      <w:shd w:val="clear" w:color="auto" w:fill="E1DFDD"/>
    </w:rPr>
  </w:style>
  <w:style w:type="paragraph" w:customStyle="1" w:styleId="xxmsonormal">
    <w:name w:val="x_xmsonormal"/>
    <w:basedOn w:val="Normal"/>
    <w:rsid w:val="00761048"/>
    <w:pPr>
      <w:spacing w:after="0" w:line="240" w:lineRule="auto"/>
    </w:pPr>
    <w:rPr>
      <w:rFonts w:ascii="Calibri" w:hAnsi="Calibri" w:cs="Calibri"/>
      <w:lang w:eastAsia="en-GB"/>
    </w:rPr>
  </w:style>
  <w:style w:type="paragraph" w:customStyle="1" w:styleId="Default">
    <w:name w:val="Default"/>
    <w:rsid w:val="002F3E2E"/>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4B0418"/>
    <w:rPr>
      <w:b/>
      <w:bCs/>
    </w:rPr>
  </w:style>
  <w:style w:type="paragraph" w:customStyle="1" w:styleId="xmsonormal">
    <w:name w:val="x_msonormal"/>
    <w:basedOn w:val="Normal"/>
    <w:uiPriority w:val="99"/>
    <w:rsid w:val="00C15301"/>
    <w:pPr>
      <w:spacing w:after="0" w:line="240" w:lineRule="auto"/>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E5182A"/>
    <w:rPr>
      <w:rFonts w:ascii="Times New Roman" w:hAnsi="Times New Roman" w:cs="Times New Roman"/>
      <w:b/>
      <w:bCs/>
      <w:kern w:val="36"/>
      <w:sz w:val="48"/>
      <w:szCs w:val="48"/>
      <w:lang w:eastAsia="en-GB"/>
    </w:rPr>
  </w:style>
  <w:style w:type="paragraph" w:styleId="NoSpacing">
    <w:name w:val="No Spacing"/>
    <w:uiPriority w:val="1"/>
    <w:qFormat/>
    <w:rsid w:val="002E5C15"/>
    <w:pPr>
      <w:spacing w:after="0" w:line="240" w:lineRule="auto"/>
    </w:pPr>
  </w:style>
  <w:style w:type="character" w:styleId="Emphasis">
    <w:name w:val="Emphasis"/>
    <w:basedOn w:val="DefaultParagraphFont"/>
    <w:uiPriority w:val="20"/>
    <w:qFormat/>
    <w:rsid w:val="003B20D6"/>
    <w:rPr>
      <w:i/>
      <w:iCs/>
    </w:rPr>
  </w:style>
  <w:style w:type="character" w:customStyle="1" w:styleId="css-901oao">
    <w:name w:val="css-901oao"/>
    <w:basedOn w:val="DefaultParagraphFont"/>
    <w:rsid w:val="007F79DE"/>
  </w:style>
  <w:style w:type="character" w:customStyle="1" w:styleId="r-18u37iz">
    <w:name w:val="r-18u37iz"/>
    <w:basedOn w:val="DefaultParagraphFont"/>
    <w:rsid w:val="007F79DE"/>
  </w:style>
  <w:style w:type="character" w:customStyle="1" w:styleId="xapple-converted-space">
    <w:name w:val="x_apple-converted-space"/>
    <w:basedOn w:val="DefaultParagraphFont"/>
    <w:rsid w:val="00D94E10"/>
  </w:style>
  <w:style w:type="paragraph" w:customStyle="1" w:styleId="xxmsolistparagraph">
    <w:name w:val="x_xmsolistparagraph"/>
    <w:basedOn w:val="Normal"/>
    <w:rsid w:val="00BE73CE"/>
    <w:pPr>
      <w:spacing w:after="0" w:line="240" w:lineRule="auto"/>
    </w:pPr>
    <w:rPr>
      <w:rFonts w:ascii="Times New Roman" w:hAnsi="Times New Roman" w:cs="Times New Roman"/>
      <w:sz w:val="24"/>
      <w:szCs w:val="24"/>
      <w:lang w:eastAsia="en-GB"/>
    </w:rPr>
  </w:style>
  <w:style w:type="paragraph" w:customStyle="1" w:styleId="xmsolistparagraph">
    <w:name w:val="x_msolistparagraph"/>
    <w:basedOn w:val="Normal"/>
    <w:rsid w:val="00BE73CE"/>
    <w:pPr>
      <w:spacing w:after="0" w:line="240" w:lineRule="auto"/>
    </w:pPr>
    <w:rPr>
      <w:rFonts w:ascii="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16410D"/>
    <w:rPr>
      <w:rFonts w:asciiTheme="majorHAnsi" w:eastAsiaTheme="majorEastAsia" w:hAnsiTheme="majorHAnsi" w:cstheme="majorBidi"/>
      <w:i/>
      <w:iCs/>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72808">
      <w:bodyDiv w:val="1"/>
      <w:marLeft w:val="0"/>
      <w:marRight w:val="0"/>
      <w:marTop w:val="0"/>
      <w:marBottom w:val="0"/>
      <w:divBdr>
        <w:top w:val="none" w:sz="0" w:space="0" w:color="auto"/>
        <w:left w:val="none" w:sz="0" w:space="0" w:color="auto"/>
        <w:bottom w:val="none" w:sz="0" w:space="0" w:color="auto"/>
        <w:right w:val="none" w:sz="0" w:space="0" w:color="auto"/>
      </w:divBdr>
    </w:div>
    <w:div w:id="35934369">
      <w:bodyDiv w:val="1"/>
      <w:marLeft w:val="0"/>
      <w:marRight w:val="0"/>
      <w:marTop w:val="0"/>
      <w:marBottom w:val="0"/>
      <w:divBdr>
        <w:top w:val="none" w:sz="0" w:space="0" w:color="auto"/>
        <w:left w:val="none" w:sz="0" w:space="0" w:color="auto"/>
        <w:bottom w:val="none" w:sz="0" w:space="0" w:color="auto"/>
        <w:right w:val="none" w:sz="0" w:space="0" w:color="auto"/>
      </w:divBdr>
    </w:div>
    <w:div w:id="39213497">
      <w:bodyDiv w:val="1"/>
      <w:marLeft w:val="0"/>
      <w:marRight w:val="0"/>
      <w:marTop w:val="0"/>
      <w:marBottom w:val="0"/>
      <w:divBdr>
        <w:top w:val="none" w:sz="0" w:space="0" w:color="auto"/>
        <w:left w:val="none" w:sz="0" w:space="0" w:color="auto"/>
        <w:bottom w:val="none" w:sz="0" w:space="0" w:color="auto"/>
        <w:right w:val="none" w:sz="0" w:space="0" w:color="auto"/>
      </w:divBdr>
    </w:div>
    <w:div w:id="46800558">
      <w:bodyDiv w:val="1"/>
      <w:marLeft w:val="0"/>
      <w:marRight w:val="0"/>
      <w:marTop w:val="0"/>
      <w:marBottom w:val="0"/>
      <w:divBdr>
        <w:top w:val="none" w:sz="0" w:space="0" w:color="auto"/>
        <w:left w:val="none" w:sz="0" w:space="0" w:color="auto"/>
        <w:bottom w:val="none" w:sz="0" w:space="0" w:color="auto"/>
        <w:right w:val="none" w:sz="0" w:space="0" w:color="auto"/>
      </w:divBdr>
    </w:div>
    <w:div w:id="49379810">
      <w:bodyDiv w:val="1"/>
      <w:marLeft w:val="0"/>
      <w:marRight w:val="0"/>
      <w:marTop w:val="0"/>
      <w:marBottom w:val="0"/>
      <w:divBdr>
        <w:top w:val="none" w:sz="0" w:space="0" w:color="auto"/>
        <w:left w:val="none" w:sz="0" w:space="0" w:color="auto"/>
        <w:bottom w:val="none" w:sz="0" w:space="0" w:color="auto"/>
        <w:right w:val="none" w:sz="0" w:space="0" w:color="auto"/>
      </w:divBdr>
    </w:div>
    <w:div w:id="73208328">
      <w:bodyDiv w:val="1"/>
      <w:marLeft w:val="0"/>
      <w:marRight w:val="0"/>
      <w:marTop w:val="0"/>
      <w:marBottom w:val="0"/>
      <w:divBdr>
        <w:top w:val="none" w:sz="0" w:space="0" w:color="auto"/>
        <w:left w:val="none" w:sz="0" w:space="0" w:color="auto"/>
        <w:bottom w:val="none" w:sz="0" w:space="0" w:color="auto"/>
        <w:right w:val="none" w:sz="0" w:space="0" w:color="auto"/>
      </w:divBdr>
    </w:div>
    <w:div w:id="95373253">
      <w:bodyDiv w:val="1"/>
      <w:marLeft w:val="0"/>
      <w:marRight w:val="0"/>
      <w:marTop w:val="0"/>
      <w:marBottom w:val="0"/>
      <w:divBdr>
        <w:top w:val="none" w:sz="0" w:space="0" w:color="auto"/>
        <w:left w:val="none" w:sz="0" w:space="0" w:color="auto"/>
        <w:bottom w:val="none" w:sz="0" w:space="0" w:color="auto"/>
        <w:right w:val="none" w:sz="0" w:space="0" w:color="auto"/>
      </w:divBdr>
    </w:div>
    <w:div w:id="128597393">
      <w:bodyDiv w:val="1"/>
      <w:marLeft w:val="0"/>
      <w:marRight w:val="0"/>
      <w:marTop w:val="0"/>
      <w:marBottom w:val="0"/>
      <w:divBdr>
        <w:top w:val="none" w:sz="0" w:space="0" w:color="auto"/>
        <w:left w:val="none" w:sz="0" w:space="0" w:color="auto"/>
        <w:bottom w:val="none" w:sz="0" w:space="0" w:color="auto"/>
        <w:right w:val="none" w:sz="0" w:space="0" w:color="auto"/>
      </w:divBdr>
    </w:div>
    <w:div w:id="129515835">
      <w:bodyDiv w:val="1"/>
      <w:marLeft w:val="0"/>
      <w:marRight w:val="0"/>
      <w:marTop w:val="0"/>
      <w:marBottom w:val="0"/>
      <w:divBdr>
        <w:top w:val="none" w:sz="0" w:space="0" w:color="auto"/>
        <w:left w:val="none" w:sz="0" w:space="0" w:color="auto"/>
        <w:bottom w:val="none" w:sz="0" w:space="0" w:color="auto"/>
        <w:right w:val="none" w:sz="0" w:space="0" w:color="auto"/>
      </w:divBdr>
    </w:div>
    <w:div w:id="217592347">
      <w:bodyDiv w:val="1"/>
      <w:marLeft w:val="0"/>
      <w:marRight w:val="0"/>
      <w:marTop w:val="0"/>
      <w:marBottom w:val="0"/>
      <w:divBdr>
        <w:top w:val="none" w:sz="0" w:space="0" w:color="auto"/>
        <w:left w:val="none" w:sz="0" w:space="0" w:color="auto"/>
        <w:bottom w:val="none" w:sz="0" w:space="0" w:color="auto"/>
        <w:right w:val="none" w:sz="0" w:space="0" w:color="auto"/>
      </w:divBdr>
    </w:div>
    <w:div w:id="336427117">
      <w:bodyDiv w:val="1"/>
      <w:marLeft w:val="0"/>
      <w:marRight w:val="0"/>
      <w:marTop w:val="0"/>
      <w:marBottom w:val="0"/>
      <w:divBdr>
        <w:top w:val="none" w:sz="0" w:space="0" w:color="auto"/>
        <w:left w:val="none" w:sz="0" w:space="0" w:color="auto"/>
        <w:bottom w:val="none" w:sz="0" w:space="0" w:color="auto"/>
        <w:right w:val="none" w:sz="0" w:space="0" w:color="auto"/>
      </w:divBdr>
    </w:div>
    <w:div w:id="448284677">
      <w:bodyDiv w:val="1"/>
      <w:marLeft w:val="0"/>
      <w:marRight w:val="0"/>
      <w:marTop w:val="0"/>
      <w:marBottom w:val="0"/>
      <w:divBdr>
        <w:top w:val="none" w:sz="0" w:space="0" w:color="auto"/>
        <w:left w:val="none" w:sz="0" w:space="0" w:color="auto"/>
        <w:bottom w:val="none" w:sz="0" w:space="0" w:color="auto"/>
        <w:right w:val="none" w:sz="0" w:space="0" w:color="auto"/>
      </w:divBdr>
    </w:div>
    <w:div w:id="480776406">
      <w:bodyDiv w:val="1"/>
      <w:marLeft w:val="0"/>
      <w:marRight w:val="0"/>
      <w:marTop w:val="0"/>
      <w:marBottom w:val="0"/>
      <w:divBdr>
        <w:top w:val="none" w:sz="0" w:space="0" w:color="auto"/>
        <w:left w:val="none" w:sz="0" w:space="0" w:color="auto"/>
        <w:bottom w:val="none" w:sz="0" w:space="0" w:color="auto"/>
        <w:right w:val="none" w:sz="0" w:space="0" w:color="auto"/>
      </w:divBdr>
    </w:div>
    <w:div w:id="631863132">
      <w:bodyDiv w:val="1"/>
      <w:marLeft w:val="0"/>
      <w:marRight w:val="0"/>
      <w:marTop w:val="0"/>
      <w:marBottom w:val="0"/>
      <w:divBdr>
        <w:top w:val="none" w:sz="0" w:space="0" w:color="auto"/>
        <w:left w:val="none" w:sz="0" w:space="0" w:color="auto"/>
        <w:bottom w:val="none" w:sz="0" w:space="0" w:color="auto"/>
        <w:right w:val="none" w:sz="0" w:space="0" w:color="auto"/>
      </w:divBdr>
    </w:div>
    <w:div w:id="689183768">
      <w:bodyDiv w:val="1"/>
      <w:marLeft w:val="0"/>
      <w:marRight w:val="0"/>
      <w:marTop w:val="0"/>
      <w:marBottom w:val="0"/>
      <w:divBdr>
        <w:top w:val="none" w:sz="0" w:space="0" w:color="auto"/>
        <w:left w:val="none" w:sz="0" w:space="0" w:color="auto"/>
        <w:bottom w:val="none" w:sz="0" w:space="0" w:color="auto"/>
        <w:right w:val="none" w:sz="0" w:space="0" w:color="auto"/>
      </w:divBdr>
    </w:div>
    <w:div w:id="729771538">
      <w:bodyDiv w:val="1"/>
      <w:marLeft w:val="0"/>
      <w:marRight w:val="0"/>
      <w:marTop w:val="0"/>
      <w:marBottom w:val="0"/>
      <w:divBdr>
        <w:top w:val="none" w:sz="0" w:space="0" w:color="auto"/>
        <w:left w:val="none" w:sz="0" w:space="0" w:color="auto"/>
        <w:bottom w:val="none" w:sz="0" w:space="0" w:color="auto"/>
        <w:right w:val="none" w:sz="0" w:space="0" w:color="auto"/>
      </w:divBdr>
    </w:div>
    <w:div w:id="788356221">
      <w:bodyDiv w:val="1"/>
      <w:marLeft w:val="0"/>
      <w:marRight w:val="0"/>
      <w:marTop w:val="0"/>
      <w:marBottom w:val="0"/>
      <w:divBdr>
        <w:top w:val="none" w:sz="0" w:space="0" w:color="auto"/>
        <w:left w:val="none" w:sz="0" w:space="0" w:color="auto"/>
        <w:bottom w:val="none" w:sz="0" w:space="0" w:color="auto"/>
        <w:right w:val="none" w:sz="0" w:space="0" w:color="auto"/>
      </w:divBdr>
    </w:div>
    <w:div w:id="910122638">
      <w:bodyDiv w:val="1"/>
      <w:marLeft w:val="0"/>
      <w:marRight w:val="0"/>
      <w:marTop w:val="0"/>
      <w:marBottom w:val="0"/>
      <w:divBdr>
        <w:top w:val="none" w:sz="0" w:space="0" w:color="auto"/>
        <w:left w:val="none" w:sz="0" w:space="0" w:color="auto"/>
        <w:bottom w:val="none" w:sz="0" w:space="0" w:color="auto"/>
        <w:right w:val="none" w:sz="0" w:space="0" w:color="auto"/>
      </w:divBdr>
    </w:div>
    <w:div w:id="918369323">
      <w:bodyDiv w:val="1"/>
      <w:marLeft w:val="0"/>
      <w:marRight w:val="0"/>
      <w:marTop w:val="0"/>
      <w:marBottom w:val="0"/>
      <w:divBdr>
        <w:top w:val="none" w:sz="0" w:space="0" w:color="auto"/>
        <w:left w:val="none" w:sz="0" w:space="0" w:color="auto"/>
        <w:bottom w:val="none" w:sz="0" w:space="0" w:color="auto"/>
        <w:right w:val="none" w:sz="0" w:space="0" w:color="auto"/>
      </w:divBdr>
    </w:div>
    <w:div w:id="955454582">
      <w:bodyDiv w:val="1"/>
      <w:marLeft w:val="0"/>
      <w:marRight w:val="0"/>
      <w:marTop w:val="0"/>
      <w:marBottom w:val="0"/>
      <w:divBdr>
        <w:top w:val="none" w:sz="0" w:space="0" w:color="auto"/>
        <w:left w:val="none" w:sz="0" w:space="0" w:color="auto"/>
        <w:bottom w:val="none" w:sz="0" w:space="0" w:color="auto"/>
        <w:right w:val="none" w:sz="0" w:space="0" w:color="auto"/>
      </w:divBdr>
    </w:div>
    <w:div w:id="974063329">
      <w:bodyDiv w:val="1"/>
      <w:marLeft w:val="0"/>
      <w:marRight w:val="0"/>
      <w:marTop w:val="0"/>
      <w:marBottom w:val="0"/>
      <w:divBdr>
        <w:top w:val="none" w:sz="0" w:space="0" w:color="auto"/>
        <w:left w:val="none" w:sz="0" w:space="0" w:color="auto"/>
        <w:bottom w:val="none" w:sz="0" w:space="0" w:color="auto"/>
        <w:right w:val="none" w:sz="0" w:space="0" w:color="auto"/>
      </w:divBdr>
    </w:div>
    <w:div w:id="987174142">
      <w:bodyDiv w:val="1"/>
      <w:marLeft w:val="0"/>
      <w:marRight w:val="0"/>
      <w:marTop w:val="0"/>
      <w:marBottom w:val="0"/>
      <w:divBdr>
        <w:top w:val="none" w:sz="0" w:space="0" w:color="auto"/>
        <w:left w:val="none" w:sz="0" w:space="0" w:color="auto"/>
        <w:bottom w:val="none" w:sz="0" w:space="0" w:color="auto"/>
        <w:right w:val="none" w:sz="0" w:space="0" w:color="auto"/>
      </w:divBdr>
    </w:div>
    <w:div w:id="1057313090">
      <w:bodyDiv w:val="1"/>
      <w:marLeft w:val="0"/>
      <w:marRight w:val="0"/>
      <w:marTop w:val="0"/>
      <w:marBottom w:val="0"/>
      <w:divBdr>
        <w:top w:val="none" w:sz="0" w:space="0" w:color="auto"/>
        <w:left w:val="none" w:sz="0" w:space="0" w:color="auto"/>
        <w:bottom w:val="none" w:sz="0" w:space="0" w:color="auto"/>
        <w:right w:val="none" w:sz="0" w:space="0" w:color="auto"/>
      </w:divBdr>
    </w:div>
    <w:div w:id="1090928115">
      <w:bodyDiv w:val="1"/>
      <w:marLeft w:val="0"/>
      <w:marRight w:val="0"/>
      <w:marTop w:val="0"/>
      <w:marBottom w:val="0"/>
      <w:divBdr>
        <w:top w:val="none" w:sz="0" w:space="0" w:color="auto"/>
        <w:left w:val="none" w:sz="0" w:space="0" w:color="auto"/>
        <w:bottom w:val="none" w:sz="0" w:space="0" w:color="auto"/>
        <w:right w:val="none" w:sz="0" w:space="0" w:color="auto"/>
      </w:divBdr>
    </w:div>
    <w:div w:id="1110734016">
      <w:bodyDiv w:val="1"/>
      <w:marLeft w:val="0"/>
      <w:marRight w:val="0"/>
      <w:marTop w:val="0"/>
      <w:marBottom w:val="0"/>
      <w:divBdr>
        <w:top w:val="none" w:sz="0" w:space="0" w:color="auto"/>
        <w:left w:val="none" w:sz="0" w:space="0" w:color="auto"/>
        <w:bottom w:val="none" w:sz="0" w:space="0" w:color="auto"/>
        <w:right w:val="none" w:sz="0" w:space="0" w:color="auto"/>
      </w:divBdr>
    </w:div>
    <w:div w:id="1122840739">
      <w:bodyDiv w:val="1"/>
      <w:marLeft w:val="0"/>
      <w:marRight w:val="0"/>
      <w:marTop w:val="0"/>
      <w:marBottom w:val="0"/>
      <w:divBdr>
        <w:top w:val="none" w:sz="0" w:space="0" w:color="auto"/>
        <w:left w:val="none" w:sz="0" w:space="0" w:color="auto"/>
        <w:bottom w:val="none" w:sz="0" w:space="0" w:color="auto"/>
        <w:right w:val="none" w:sz="0" w:space="0" w:color="auto"/>
      </w:divBdr>
    </w:div>
    <w:div w:id="1236354261">
      <w:bodyDiv w:val="1"/>
      <w:marLeft w:val="0"/>
      <w:marRight w:val="0"/>
      <w:marTop w:val="0"/>
      <w:marBottom w:val="0"/>
      <w:divBdr>
        <w:top w:val="none" w:sz="0" w:space="0" w:color="auto"/>
        <w:left w:val="none" w:sz="0" w:space="0" w:color="auto"/>
        <w:bottom w:val="none" w:sz="0" w:space="0" w:color="auto"/>
        <w:right w:val="none" w:sz="0" w:space="0" w:color="auto"/>
      </w:divBdr>
    </w:div>
    <w:div w:id="1263344389">
      <w:bodyDiv w:val="1"/>
      <w:marLeft w:val="0"/>
      <w:marRight w:val="0"/>
      <w:marTop w:val="0"/>
      <w:marBottom w:val="0"/>
      <w:divBdr>
        <w:top w:val="none" w:sz="0" w:space="0" w:color="auto"/>
        <w:left w:val="none" w:sz="0" w:space="0" w:color="auto"/>
        <w:bottom w:val="none" w:sz="0" w:space="0" w:color="auto"/>
        <w:right w:val="none" w:sz="0" w:space="0" w:color="auto"/>
      </w:divBdr>
    </w:div>
    <w:div w:id="1305427009">
      <w:bodyDiv w:val="1"/>
      <w:marLeft w:val="0"/>
      <w:marRight w:val="0"/>
      <w:marTop w:val="0"/>
      <w:marBottom w:val="0"/>
      <w:divBdr>
        <w:top w:val="none" w:sz="0" w:space="0" w:color="auto"/>
        <w:left w:val="none" w:sz="0" w:space="0" w:color="auto"/>
        <w:bottom w:val="none" w:sz="0" w:space="0" w:color="auto"/>
        <w:right w:val="none" w:sz="0" w:space="0" w:color="auto"/>
      </w:divBdr>
    </w:div>
    <w:div w:id="1380860091">
      <w:bodyDiv w:val="1"/>
      <w:marLeft w:val="0"/>
      <w:marRight w:val="0"/>
      <w:marTop w:val="0"/>
      <w:marBottom w:val="0"/>
      <w:divBdr>
        <w:top w:val="none" w:sz="0" w:space="0" w:color="auto"/>
        <w:left w:val="none" w:sz="0" w:space="0" w:color="auto"/>
        <w:bottom w:val="none" w:sz="0" w:space="0" w:color="auto"/>
        <w:right w:val="none" w:sz="0" w:space="0" w:color="auto"/>
      </w:divBdr>
    </w:div>
    <w:div w:id="1387601527">
      <w:bodyDiv w:val="1"/>
      <w:marLeft w:val="0"/>
      <w:marRight w:val="0"/>
      <w:marTop w:val="0"/>
      <w:marBottom w:val="0"/>
      <w:divBdr>
        <w:top w:val="none" w:sz="0" w:space="0" w:color="auto"/>
        <w:left w:val="none" w:sz="0" w:space="0" w:color="auto"/>
        <w:bottom w:val="none" w:sz="0" w:space="0" w:color="auto"/>
        <w:right w:val="none" w:sz="0" w:space="0" w:color="auto"/>
      </w:divBdr>
    </w:div>
    <w:div w:id="1420709956">
      <w:bodyDiv w:val="1"/>
      <w:marLeft w:val="0"/>
      <w:marRight w:val="0"/>
      <w:marTop w:val="0"/>
      <w:marBottom w:val="0"/>
      <w:divBdr>
        <w:top w:val="none" w:sz="0" w:space="0" w:color="auto"/>
        <w:left w:val="none" w:sz="0" w:space="0" w:color="auto"/>
        <w:bottom w:val="none" w:sz="0" w:space="0" w:color="auto"/>
        <w:right w:val="none" w:sz="0" w:space="0" w:color="auto"/>
      </w:divBdr>
    </w:div>
    <w:div w:id="1600134615">
      <w:bodyDiv w:val="1"/>
      <w:marLeft w:val="0"/>
      <w:marRight w:val="0"/>
      <w:marTop w:val="0"/>
      <w:marBottom w:val="0"/>
      <w:divBdr>
        <w:top w:val="none" w:sz="0" w:space="0" w:color="auto"/>
        <w:left w:val="none" w:sz="0" w:space="0" w:color="auto"/>
        <w:bottom w:val="none" w:sz="0" w:space="0" w:color="auto"/>
        <w:right w:val="none" w:sz="0" w:space="0" w:color="auto"/>
      </w:divBdr>
    </w:div>
    <w:div w:id="1981689065">
      <w:bodyDiv w:val="1"/>
      <w:marLeft w:val="0"/>
      <w:marRight w:val="0"/>
      <w:marTop w:val="0"/>
      <w:marBottom w:val="0"/>
      <w:divBdr>
        <w:top w:val="none" w:sz="0" w:space="0" w:color="auto"/>
        <w:left w:val="none" w:sz="0" w:space="0" w:color="auto"/>
        <w:bottom w:val="none" w:sz="0" w:space="0" w:color="auto"/>
        <w:right w:val="none" w:sz="0" w:space="0" w:color="auto"/>
      </w:divBdr>
    </w:div>
    <w:div w:id="2020693824">
      <w:bodyDiv w:val="1"/>
      <w:marLeft w:val="0"/>
      <w:marRight w:val="0"/>
      <w:marTop w:val="0"/>
      <w:marBottom w:val="0"/>
      <w:divBdr>
        <w:top w:val="none" w:sz="0" w:space="0" w:color="auto"/>
        <w:left w:val="none" w:sz="0" w:space="0" w:color="auto"/>
        <w:bottom w:val="none" w:sz="0" w:space="0" w:color="auto"/>
        <w:right w:val="none" w:sz="0" w:space="0" w:color="auto"/>
      </w:divBdr>
    </w:div>
    <w:div w:id="2046102193">
      <w:bodyDiv w:val="1"/>
      <w:marLeft w:val="0"/>
      <w:marRight w:val="0"/>
      <w:marTop w:val="0"/>
      <w:marBottom w:val="0"/>
      <w:divBdr>
        <w:top w:val="none" w:sz="0" w:space="0" w:color="auto"/>
        <w:left w:val="none" w:sz="0" w:space="0" w:color="auto"/>
        <w:bottom w:val="none" w:sz="0" w:space="0" w:color="auto"/>
        <w:right w:val="none" w:sz="0" w:space="0" w:color="auto"/>
      </w:divBdr>
    </w:div>
    <w:div w:id="2058695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hildrenscommissioner.gov.uk/wp-content/uploads/2020/08/cco-putting-children-first-in-future-lockdowns.pdf" TargetMode="External"/><Relationship Id="rId18" Type="http://schemas.openxmlformats.org/officeDocument/2006/relationships/hyperlink" Target="https://www.togetherscotland.org.uk/news-and-events/news/2020/08/together-assesses-scottish-government-s-approach-to-covid-19/" TargetMode="External"/><Relationship Id="rId26" Type="http://schemas.openxmlformats.org/officeDocument/2006/relationships/hyperlink" Target="https://eur02.safelinks.protection.outlook.com/?url=https%3A%2F%2Fbabiesinlockdown.info%2Fdownload-our-report%2F&amp;data=02%7C01%7Csusan.mitchell%40strath.ac.uk%7C01459c756fd7417098f308d839ee4117%7C631e0763153347eba5cd0457bee5944e%7C0%7C0%7C637323042751053359&amp;sdata=spUoQZcptyQH%2Fh8K9wqT8MEUcsffNj02yZQZJ0dhv6Y%3D&amp;reserved=0" TargetMode="External"/><Relationship Id="rId39" Type="http://schemas.openxmlformats.org/officeDocument/2006/relationships/hyperlink" Target="https://safeandtogetherinstitute.com/what-we-offer/" TargetMode="External"/><Relationship Id="rId3" Type="http://schemas.openxmlformats.org/officeDocument/2006/relationships/customXml" Target="../customXml/item3.xml"/><Relationship Id="rId21" Type="http://schemas.openxmlformats.org/officeDocument/2006/relationships/hyperlink" Target="https://eur02.safelinks.protection.outlook.com/?url=https%3A%2F%2Fnapc.scot%2F&amp;data=02%7C01%7Csusan.mitchell%40strath.ac.uk%7C5c0570e3b7144cf0841108d7e534e551%7C631e0763153347eba5cd0457bee5944e%7C0%7C0%7C637229887665572864&amp;sdata=4FKsc9FlI%2BL4tYAq4IFpjcTZ7EFEJI%2BWPQwOBOZ9t4o%3D&amp;reserved=0" TargetMode="External"/><Relationship Id="rId34" Type="http://schemas.openxmlformats.org/officeDocument/2006/relationships/hyperlink" Target="https://www.holyrood.com/news/view,john-swinney-says-he-has-heard-the-anger-of-students-ahead-of-exams-statement" TargetMode="External"/><Relationship Id="rId42" Type="http://schemas.openxmlformats.org/officeDocument/2006/relationships/hyperlink" Target="mailto:cpcscotland-liaison@strath.ac.uk" TargetMode="External"/><Relationship Id="rId7" Type="http://schemas.openxmlformats.org/officeDocument/2006/relationships/settings" Target="settings.xml"/><Relationship Id="rId12" Type="http://schemas.openxmlformats.org/officeDocument/2006/relationships/hyperlink" Target="https://backtoschool.scot/" TargetMode="External"/><Relationship Id="rId17" Type="http://schemas.openxmlformats.org/officeDocument/2006/relationships/hyperlink" Target="https://www.careinspectorate.com/images/documents/coronavirus/flu_vaccination_joint_statement_v0.7.pdf?utm_medium=email&amp;utm_source=govdelivery" TargetMode="External"/><Relationship Id="rId25" Type="http://schemas.openxmlformats.org/officeDocument/2006/relationships/hyperlink" Target="https://www.savethechildren.net/news/covid-19-pushed-victims-child-trafficking-and-exploitation-further-isolation-save-children" TargetMode="External"/><Relationship Id="rId33" Type="http://schemas.openxmlformats.org/officeDocument/2006/relationships/hyperlink" Target="https://www.theguardian.com/uk-news/2020/aug/04/sqa-under-fire-after-rejecting-124000-exam-recommendations" TargetMode="External"/><Relationship Id="rId38" Type="http://schemas.openxmlformats.org/officeDocument/2006/relationships/hyperlink" Target="https://www.youthlinkscotland.org/events/august-2020/take-active-listening-online/" TargetMode="External"/><Relationship Id="rId2" Type="http://schemas.openxmlformats.org/officeDocument/2006/relationships/customXml" Target="../customXml/item2.xml"/><Relationship Id="rId16" Type="http://schemas.openxmlformats.org/officeDocument/2006/relationships/hyperlink" Target="https://www.togetherscotland.org.uk/resources-and-networks/coronavirus-resources/" TargetMode="External"/><Relationship Id="rId20" Type="http://schemas.openxmlformats.org/officeDocument/2006/relationships/hyperlink" Target="https://eur02.safelinks.protection.outlook.com/?url=https%3A%2F%2Fblogs.gov.scot%2Fcyber-resilience%2F2020%2F05%2F06%2Fcyber-resilience-notice-covid-19%2F&amp;data=02%7C01%7Csusan.mitchell%40strath.ac.uk%7C2796d4b1d2914e145c9b08d7f67bbc0e%7C631e0763153347eba5cd0457bee5944e%7C0%7C0%7C637248883604676308&amp;sdata=WsjyCU%2Bx6yIHnO5TA3snzC%2FF8nWR0G7IwFJ1ITL7jP4%3D&amp;reserved=0" TargetMode="External"/><Relationship Id="rId29" Type="http://schemas.openxmlformats.org/officeDocument/2006/relationships/hyperlink" Target="http://aplaceinchildhood.org/wp-content/uploads/2020/07/ScotYouthandCOVID-report-Jul-2020.pdf" TargetMode="External"/><Relationship Id="rId41" Type="http://schemas.openxmlformats.org/officeDocument/2006/relationships/hyperlink" Target="https://oxfamapps.org/scotland/wp-content/uploads/2020/07/Making-Care-Count-in-Scotland-Oxfam-Scotland-July-2020-1.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eur02.safelinks.protection.outlook.com/?url=https%3A%2F%2Fwww.celcis.org%2Fnews%2Fnews-pages%2Fexperiences-virtual-childrens-hearings-captured-new-consultation%2F&amp;data=02%7C01%7Csusan.mitchell%40strath.ac.uk%7Cc4de35cb7b4e43b133bb08d8385e0364%7C631e0763153347eba5cd0457bee5944e%7C0%7C0%7C637321323716978090&amp;sdata=%2FGKJxJRwpCyFCaanmGUCRPVuoLZHXlTXY3OerD4Kv3k%3D&amp;reserved=0" TargetMode="External"/><Relationship Id="rId32" Type="http://schemas.openxmlformats.org/officeDocument/2006/relationships/hyperlink" Target="https://eur02.safelinks.protection.outlook.com/?url=https%3A%2F%2Fwww.theguardian.com%2Feducation%2F2020%2Faug%2F09%2Fno-hugs-and-one-way-corridors-scotland-prepares-for-school-in-shadow-of-covid-19&amp;data=02%7C01%7Csusan.mitchell%40strath.ac.uk%7C639c5e098cf440ae7df908d83d1590b2%7C631e0763153347eba5cd0457bee5944e%7C0%7C0%7C637326510119312015&amp;sdata=GQgMNUJQCNAXOCcehxSzOZa0fCe0LD1YBDzhmwhHedM%3D&amp;reserved=0" TargetMode="External"/><Relationship Id="rId37" Type="http://schemas.openxmlformats.org/officeDocument/2006/relationships/hyperlink" Target="https://0b509398-ac35-4538-ba0c-adb1dd66c9be.filesusr.com/ugd/1bee5b_e0fbf49185a34cca8d78942121d1f4f8.pdf" TargetMode="External"/><Relationship Id="rId40" Type="http://schemas.openxmlformats.org/officeDocument/2006/relationships/hyperlink" Target="https://www.spectator.co.uk/article/child-sexual-abuse-survivors-are-being-let-down"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learning.nspcc.org.uk/media/2280/impact-of-coronavirus-pandemic-on-child-welfare-sexual-abuse.pdf" TargetMode="External"/><Relationship Id="rId23" Type="http://schemas.openxmlformats.org/officeDocument/2006/relationships/hyperlink" Target="https://www.canva.com/design/DAEDXEEHAKI/Au7mxg2S-rUOt-X-_0R8Wg/view" TargetMode="External"/><Relationship Id="rId28" Type="http://schemas.openxmlformats.org/officeDocument/2006/relationships/hyperlink" Target="https://www.togetherscotland.org.uk/news-and-events/news/2020/08/results-of-online-in-lockdown-survey-released/" TargetMode="External"/><Relationship Id="rId36" Type="http://schemas.openxmlformats.org/officeDocument/2006/relationships/hyperlink" Target="https://www.youtube.com/watch?v=UDusd6bbUGU&amp;feature=youtu.be" TargetMode="External"/><Relationship Id="rId10" Type="http://schemas.openxmlformats.org/officeDocument/2006/relationships/endnotes" Target="endnotes.xml"/><Relationship Id="rId19" Type="http://schemas.openxmlformats.org/officeDocument/2006/relationships/hyperlink" Target="https://www.celcis.org/knowledge-bank/spotlight/meeting-challenge-2/" TargetMode="External"/><Relationship Id="rId31" Type="http://schemas.openxmlformats.org/officeDocument/2006/relationships/hyperlink" Target="https://eur02.safelinks.protection.outlook.com/?url=https%3A%2F%2Fwww.independent.co.uk%2Fnews%2Fuk%2Fhome-news%2Fchildren-care-mothers-coronavirus-lockdown-a9651586.html&amp;data=02%7C01%7Csusan.mitchell%40strath.ac.uk%7Cc4de35cb7b4e43b133bb08d8385e0364%7C631e0763153347eba5cd0457bee5944e%7C0%7C0%7C637321323716988090&amp;sdata=kyh%2F8L44F6tXcnUNqAj1BrALGjE7nEQ4Mwm9uqsb%2FSk%3D&amp;reserved=0" TargetMode="External"/><Relationship Id="rId44"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ur02.safelinks.protection.outlook.com/?url=https%3A%2F%2Fwww.holyrood.com%2Fnews%2Fview%2Cfurther-lockdown-measures-possible-in-order-to-protect-schools-freeman-says&amp;data=02%7C01%7Csusan.mitchell%40strath.ac.uk%7C01459c756fd7417098f308d839ee4117%7C631e0763153347eba5cd0457bee5944e%7C0%7C0%7C637323042751063362&amp;sdata=lE8CNXGjB1v1OtUNHCikP2I5u4AM5K9rhnn8HfcklD4%3D&amp;reserved=0" TargetMode="External"/><Relationship Id="rId22" Type="http://schemas.openxmlformats.org/officeDocument/2006/relationships/hyperlink" Target="https://union.wetransfer.com/downloads/f959f0229c704f6e54531cdab720f02020200806210411/941bd3" TargetMode="External"/><Relationship Id="rId27" Type="http://schemas.openxmlformats.org/officeDocument/2006/relationships/hyperlink" Target="https://eur02.safelinks.protection.outlook.com/?url=https%3A%2F%2Fwww.buttleuk.org%2Fnews%2Fthe-state-of-child-poverty-2020&amp;data=02%7C01%7Csusan.mitchell%40strath.ac.uk%7Ca754a9d6a49a4207bf0a08d8392746c2%7C631e0763153347eba5cd0457bee5944e%7C0%7C0%7C637322188137574508&amp;sdata=js1KEM0qd1fZ2RAObOJeUpFyUYht7aD%2F9TSQkSCCGg4%3D&amp;reserved=0" TargetMode="External"/><Relationship Id="rId30" Type="http://schemas.openxmlformats.org/officeDocument/2006/relationships/hyperlink" Target="https://carers.org/downloads/scotland-pdfs/2020-vision.pdf" TargetMode="External"/><Relationship Id="rId35" Type="http://schemas.openxmlformats.org/officeDocument/2006/relationships/hyperlink" Target="https://education.gov.scot/improvement/learning-resources/safeguarding-identify-understand-and-respond-appropriately-to-sexual-behaviours-in-young-people/" TargetMode="External"/><Relationship Id="rId43"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63240453-3b98-40e5-b794-a2b4c5263c3f">ETM5RH65D255-2016620403-13835</_dlc_DocId>
    <_dlc_DocIdUrl xmlns="63240453-3b98-40e5-b794-a2b4c5263c3f">
      <Url>https://moss.strath.ac.uk/celcis/pp/programmes/cpn/_layouts/15/DocIdRedir.aspx?ID=ETM5RH65D255-2016620403-13835</Url>
      <Description>ETM5RH65D255-2016620403-13835</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205731B550EFB41B89939A23DB91A22" ma:contentTypeVersion="4" ma:contentTypeDescription="Create a new document." ma:contentTypeScope="" ma:versionID="cc0d19622757d5c376521331c9eb75ac">
  <xsd:schema xmlns:xsd="http://www.w3.org/2001/XMLSchema" xmlns:xs="http://www.w3.org/2001/XMLSchema" xmlns:p="http://schemas.microsoft.com/office/2006/metadata/properties" xmlns:ns2="63240453-3b98-40e5-b794-a2b4c5263c3f" targetNamespace="http://schemas.microsoft.com/office/2006/metadata/properties" ma:root="true" ma:fieldsID="57313232be547cfd575cbdb74a12ef01" ns2:_="">
    <xsd:import namespace="63240453-3b98-40e5-b794-a2b4c5263c3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240453-3b98-40e5-b794-a2b4c5263c3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8B40F5A2-AEEE-46C1-AF9A-D3D620CDE827}">
  <ds:schemaRefs>
    <ds:schemaRef ds:uri="http://schemas.microsoft.com/sharepoint/v3/contenttype/forms"/>
  </ds:schemaRefs>
</ds:datastoreItem>
</file>

<file path=customXml/itemProps2.xml><?xml version="1.0" encoding="utf-8"?>
<ds:datastoreItem xmlns:ds="http://schemas.openxmlformats.org/officeDocument/2006/customXml" ds:itemID="{A4AFD507-7EEA-436D-98EE-AB2DA3B01004}">
  <ds:schemaRefs>
    <ds:schemaRef ds:uri="http://schemas.microsoft.com/office/2006/documentManagement/types"/>
    <ds:schemaRef ds:uri="http://purl.org/dc/elements/1.1/"/>
    <ds:schemaRef ds:uri="http://schemas.microsoft.com/office/2006/metadata/properties"/>
    <ds:schemaRef ds:uri="63240453-3b98-40e5-b794-a2b4c5263c3f"/>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282376C2-D583-49DE-B6E0-A04D42ABE4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240453-3b98-40e5-b794-a2b4c5263c3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CAFFE3E-54F3-449E-992A-1669976A2D3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2896</Words>
  <Characters>16510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UOS</Company>
  <LinksUpToDate>false</LinksUpToDate>
  <CharactersWithSpaces>19368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Mitchell</dc:creator>
  <cp:keywords/>
  <dc:description/>
  <cp:lastModifiedBy>Kennedy, Michelle</cp:lastModifiedBy>
  <cp:revision>2</cp:revision>
  <dcterms:created xsi:type="dcterms:W3CDTF">2020-08-17T12:29:00Z</dcterms:created>
  <dcterms:modified xsi:type="dcterms:W3CDTF">2020-08-17T12:29:00Z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0x010100F205731B550EFB41B89939A23DB91A22</vt:lpwstr>
  </property>
  <property fmtid="{D5CDD505-2E9C-101B-9397-08002B2CF9AE}" pid="3" name="_dlc_DocIdItemGuid">
    <vt:lpwstr>6c39de7b-daf8-4987-a36d-cfe62fff5930</vt:lpwstr>
  </property>
</Properties>
</file>