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08E" w:rsidRPr="0041008E" w:rsidRDefault="0041008E" w:rsidP="0041008E">
      <w:pPr>
        <w:spacing w:after="2"/>
        <w:ind w:left="-5"/>
        <w:rPr>
          <w:rFonts w:ascii="Gill Sans MT" w:hAnsi="Gill Sans MT"/>
          <w:sz w:val="112"/>
          <w:szCs w:val="112"/>
        </w:rPr>
      </w:pPr>
      <w:r w:rsidRPr="0041008E">
        <w:rPr>
          <w:rFonts w:ascii="Gill Sans MT" w:hAnsi="Gill Sans MT"/>
          <w:noProof/>
          <w:sz w:val="112"/>
          <w:szCs w:val="112"/>
          <w:lang w:eastAsia="en-GB"/>
        </w:rPr>
        <mc:AlternateContent>
          <mc:Choice Requires="wps">
            <w:drawing>
              <wp:anchor distT="0" distB="0" distL="114300" distR="114300" simplePos="0" relativeHeight="251662336" behindDoc="0" locked="0" layoutInCell="1" allowOverlap="1" wp14:anchorId="3B1C20CF" wp14:editId="41237F43">
                <wp:simplePos x="0" y="0"/>
                <wp:positionH relativeFrom="page">
                  <wp:posOffset>6458858</wp:posOffset>
                </wp:positionH>
                <wp:positionV relativeFrom="paragraph">
                  <wp:posOffset>6622</wp:posOffset>
                </wp:positionV>
                <wp:extent cx="886914" cy="7532914"/>
                <wp:effectExtent l="0" t="0" r="8890" b="11430"/>
                <wp:wrapNone/>
                <wp:docPr id="42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914" cy="753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08E" w:rsidRPr="0041008E" w:rsidRDefault="0041008E" w:rsidP="0041008E">
                            <w:pPr>
                              <w:spacing w:before="13"/>
                              <w:ind w:left="20"/>
                              <w:rPr>
                                <w:rFonts w:ascii="Gill Sans MT" w:hAnsi="Gill Sans MT"/>
                                <w:sz w:val="108"/>
                                <w:szCs w:val="108"/>
                              </w:rPr>
                            </w:pPr>
                            <w:r w:rsidRPr="0041008E">
                              <w:rPr>
                                <w:rFonts w:ascii="Gill Sans MT" w:hAnsi="Gill Sans MT"/>
                                <w:color w:val="BCBEC0"/>
                                <w:spacing w:val="49"/>
                                <w:sz w:val="108"/>
                                <w:szCs w:val="108"/>
                              </w:rPr>
                              <w:t>August 2023</w:t>
                            </w:r>
                            <w:r w:rsidRPr="0041008E">
                              <w:rPr>
                                <w:rFonts w:ascii="Gill Sans MT" w:hAnsi="Gill Sans MT"/>
                                <w:color w:val="BCBEC0"/>
                                <w:spacing w:val="48"/>
                                <w:sz w:val="108"/>
                                <w:szCs w:val="108"/>
                              </w:rPr>
                              <w:t xml:space="preserve"> </w:t>
                            </w:r>
                            <w:r w:rsidRPr="0041008E">
                              <w:rPr>
                                <w:rFonts w:ascii="Gill Sans MT" w:hAnsi="Gill Sans MT"/>
                                <w:color w:val="BCBEC0"/>
                                <w:spacing w:val="-4"/>
                                <w:sz w:val="24"/>
                                <w:szCs w:val="24"/>
                              </w:rPr>
                              <w:t>Version 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C20CF" id="_x0000_t202" coordsize="21600,21600" o:spt="202" path="m,l,21600r21600,l21600,xe">
                <v:stroke joinstyle="miter"/>
                <v:path gradientshapeok="t" o:connecttype="rect"/>
              </v:shapetype>
              <v:shape id="Text Box 412" o:spid="_x0000_s1026" type="#_x0000_t202" style="position:absolute;left:0;text-align:left;margin-left:508.55pt;margin-top:.5pt;width:69.85pt;height:59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2JsQIAALU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" filled="f" stroked="f">
                <v:textbox style="layout-flow:vertical" inset="0,0,0,0">
                  <w:txbxContent>
                    <w:p w:rsidR="0041008E" w:rsidRPr="0041008E" w:rsidRDefault="0041008E" w:rsidP="0041008E">
                      <w:pPr>
                        <w:spacing w:before="13"/>
                        <w:ind w:left="20"/>
                        <w:rPr>
                          <w:rFonts w:ascii="Gill Sans MT" w:hAnsi="Gill Sans MT"/>
                          <w:sz w:val="108"/>
                          <w:szCs w:val="108"/>
                        </w:rPr>
                      </w:pPr>
                      <w:r w:rsidRPr="0041008E">
                        <w:rPr>
                          <w:rFonts w:ascii="Gill Sans MT" w:hAnsi="Gill Sans MT"/>
                          <w:color w:val="BCBEC0"/>
                          <w:spacing w:val="49"/>
                          <w:sz w:val="108"/>
                          <w:szCs w:val="108"/>
                        </w:rPr>
                        <w:t>August 2023</w:t>
                      </w:r>
                      <w:r w:rsidRPr="0041008E">
                        <w:rPr>
                          <w:rFonts w:ascii="Gill Sans MT" w:hAnsi="Gill Sans MT"/>
                          <w:color w:val="BCBEC0"/>
                          <w:spacing w:val="48"/>
                          <w:sz w:val="108"/>
                          <w:szCs w:val="108"/>
                        </w:rPr>
                        <w:t xml:space="preserve"> </w:t>
                      </w:r>
                      <w:r w:rsidRPr="0041008E">
                        <w:rPr>
                          <w:rFonts w:ascii="Gill Sans MT" w:hAnsi="Gill Sans MT"/>
                          <w:color w:val="BCBEC0"/>
                          <w:spacing w:val="-4"/>
                          <w:sz w:val="24"/>
                          <w:szCs w:val="24"/>
                        </w:rPr>
                        <w:t>Version 1.1</w:t>
                      </w:r>
                    </w:p>
                  </w:txbxContent>
                </v:textbox>
                <w10:wrap anchorx="page"/>
              </v:shape>
            </w:pict>
          </mc:Fallback>
        </mc:AlternateContent>
      </w:r>
      <w:r w:rsidRPr="0041008E">
        <w:rPr>
          <w:rFonts w:ascii="Gill Sans MT" w:hAnsi="Gill Sans MT"/>
          <w:b/>
          <w:color w:val="E60994"/>
          <w:sz w:val="112"/>
          <w:szCs w:val="112"/>
        </w:rPr>
        <w:t>G</w:t>
      </w:r>
      <w:r w:rsidRPr="0041008E">
        <w:rPr>
          <w:rFonts w:ascii="Gill Sans MT" w:hAnsi="Gill Sans MT"/>
          <w:b/>
          <w:sz w:val="112"/>
          <w:szCs w:val="112"/>
        </w:rPr>
        <w:t xml:space="preserve">ETTING </w:t>
      </w:r>
      <w:r w:rsidRPr="0041008E">
        <w:rPr>
          <w:rFonts w:ascii="Gill Sans MT" w:hAnsi="Gill Sans MT"/>
          <w:sz w:val="112"/>
          <w:szCs w:val="112"/>
        </w:rPr>
        <w:t xml:space="preserve"> </w:t>
      </w:r>
    </w:p>
    <w:p w:rsidR="0041008E" w:rsidRPr="0041008E" w:rsidRDefault="0041008E" w:rsidP="0041008E">
      <w:pPr>
        <w:spacing w:after="2"/>
        <w:ind w:left="-5"/>
        <w:rPr>
          <w:rFonts w:ascii="Gill Sans MT" w:hAnsi="Gill Sans MT"/>
          <w:sz w:val="112"/>
          <w:szCs w:val="112"/>
        </w:rPr>
      </w:pPr>
      <w:r w:rsidRPr="0041008E">
        <w:rPr>
          <w:rFonts w:ascii="Gill Sans MT" w:hAnsi="Gill Sans MT"/>
          <w:b/>
          <w:color w:val="FFB718"/>
          <w:sz w:val="112"/>
          <w:szCs w:val="112"/>
        </w:rPr>
        <w:t>I</w:t>
      </w:r>
      <w:r w:rsidRPr="0041008E">
        <w:rPr>
          <w:rFonts w:ascii="Gill Sans MT" w:hAnsi="Gill Sans MT"/>
          <w:b/>
          <w:sz w:val="112"/>
          <w:szCs w:val="112"/>
        </w:rPr>
        <w:t xml:space="preserve">T </w:t>
      </w:r>
      <w:r w:rsidRPr="0041008E">
        <w:rPr>
          <w:rFonts w:ascii="Gill Sans MT" w:hAnsi="Gill Sans MT"/>
          <w:sz w:val="112"/>
          <w:szCs w:val="112"/>
        </w:rPr>
        <w:t xml:space="preserve"> </w:t>
      </w:r>
    </w:p>
    <w:p w:rsidR="0041008E" w:rsidRPr="0041008E" w:rsidRDefault="0041008E" w:rsidP="0041008E">
      <w:pPr>
        <w:tabs>
          <w:tab w:val="right" w:pos="8129"/>
        </w:tabs>
        <w:spacing w:after="2"/>
        <w:ind w:left="-5"/>
        <w:rPr>
          <w:rFonts w:ascii="Gill Sans MT" w:hAnsi="Gill Sans MT"/>
          <w:sz w:val="112"/>
          <w:szCs w:val="112"/>
        </w:rPr>
      </w:pPr>
      <w:r w:rsidRPr="0041008E">
        <w:rPr>
          <w:rFonts w:ascii="Gill Sans MT" w:hAnsi="Gill Sans MT"/>
          <w:b/>
          <w:color w:val="F62E3E"/>
          <w:sz w:val="112"/>
          <w:szCs w:val="112"/>
        </w:rPr>
        <w:t>R</w:t>
      </w:r>
      <w:r w:rsidRPr="0041008E">
        <w:rPr>
          <w:rFonts w:ascii="Gill Sans MT" w:hAnsi="Gill Sans MT"/>
          <w:b/>
          <w:sz w:val="112"/>
          <w:szCs w:val="112"/>
        </w:rPr>
        <w:t xml:space="preserve">IGHT </w:t>
      </w:r>
      <w:r w:rsidRPr="0041008E">
        <w:rPr>
          <w:rFonts w:ascii="Gill Sans MT" w:hAnsi="Gill Sans MT"/>
          <w:sz w:val="112"/>
          <w:szCs w:val="112"/>
        </w:rPr>
        <w:t xml:space="preserve"> </w:t>
      </w:r>
      <w:r w:rsidRPr="0041008E">
        <w:rPr>
          <w:rFonts w:ascii="Gill Sans MT" w:hAnsi="Gill Sans MT"/>
          <w:sz w:val="112"/>
          <w:szCs w:val="112"/>
        </w:rPr>
        <w:tab/>
      </w:r>
    </w:p>
    <w:p w:rsidR="0041008E" w:rsidRPr="0041008E" w:rsidRDefault="0041008E" w:rsidP="0041008E">
      <w:pPr>
        <w:spacing w:after="2"/>
        <w:ind w:left="-5"/>
        <w:rPr>
          <w:rFonts w:ascii="Gill Sans MT" w:hAnsi="Gill Sans MT"/>
          <w:sz w:val="112"/>
          <w:szCs w:val="112"/>
        </w:rPr>
      </w:pPr>
      <w:r w:rsidRPr="0041008E">
        <w:rPr>
          <w:rFonts w:ascii="Gill Sans MT" w:hAnsi="Gill Sans MT"/>
          <w:b/>
          <w:color w:val="93D502"/>
          <w:sz w:val="112"/>
          <w:szCs w:val="112"/>
        </w:rPr>
        <w:t>F</w:t>
      </w:r>
      <w:r w:rsidRPr="0041008E">
        <w:rPr>
          <w:rFonts w:ascii="Gill Sans MT" w:hAnsi="Gill Sans MT"/>
          <w:b/>
          <w:sz w:val="112"/>
          <w:szCs w:val="112"/>
        </w:rPr>
        <w:t xml:space="preserve">OR  </w:t>
      </w:r>
      <w:r>
        <w:rPr>
          <w:rFonts w:ascii="Gill Sans MT" w:hAnsi="Gill Sans MT"/>
          <w:b/>
          <w:sz w:val="112"/>
          <w:szCs w:val="112"/>
        </w:rPr>
        <w:t xml:space="preserve">        </w:t>
      </w:r>
      <w:r w:rsidRPr="0041008E">
        <w:rPr>
          <w:rFonts w:ascii="Gill Sans MT" w:hAnsi="Gill Sans MT"/>
          <w:b/>
          <w:color w:val="FF6A00"/>
          <w:sz w:val="112"/>
          <w:szCs w:val="112"/>
        </w:rPr>
        <w:t>E</w:t>
      </w:r>
      <w:r w:rsidRPr="0041008E">
        <w:rPr>
          <w:rFonts w:ascii="Gill Sans MT" w:hAnsi="Gill Sans MT"/>
          <w:b/>
          <w:sz w:val="112"/>
          <w:szCs w:val="112"/>
        </w:rPr>
        <w:t xml:space="preserve">VERY         </w:t>
      </w:r>
      <w:r w:rsidRPr="0041008E">
        <w:rPr>
          <w:rFonts w:ascii="Gill Sans MT" w:hAnsi="Gill Sans MT"/>
          <w:b/>
          <w:color w:val="00B3E3"/>
          <w:sz w:val="112"/>
          <w:szCs w:val="112"/>
        </w:rPr>
        <w:t>C</w:t>
      </w:r>
      <w:r w:rsidRPr="0041008E">
        <w:rPr>
          <w:rFonts w:ascii="Gill Sans MT" w:hAnsi="Gill Sans MT"/>
          <w:b/>
          <w:sz w:val="112"/>
          <w:szCs w:val="112"/>
        </w:rPr>
        <w:t>HILD</w:t>
      </w:r>
      <w:r w:rsidRPr="0041008E">
        <w:rPr>
          <w:rFonts w:ascii="Gill Sans MT" w:hAnsi="Gill Sans MT"/>
          <w:sz w:val="112"/>
          <w:szCs w:val="112"/>
        </w:rPr>
        <w:t xml:space="preserve">                                                                              </w:t>
      </w:r>
      <w:proofErr w:type="gramStart"/>
      <w:r w:rsidRPr="0041008E">
        <w:rPr>
          <w:rFonts w:ascii="Gill Sans MT" w:hAnsi="Gill Sans MT"/>
          <w:sz w:val="112"/>
          <w:szCs w:val="112"/>
        </w:rPr>
        <w:t>in</w:t>
      </w:r>
      <w:proofErr w:type="gramEnd"/>
      <w:r w:rsidRPr="0041008E">
        <w:rPr>
          <w:rFonts w:ascii="Gill Sans MT" w:hAnsi="Gill Sans MT"/>
          <w:sz w:val="112"/>
          <w:szCs w:val="112"/>
        </w:rPr>
        <w:t xml:space="preserve">                AYRSHIRE </w:t>
      </w:r>
    </w:p>
    <w:p w:rsidR="0041008E" w:rsidRDefault="0041008E" w:rsidP="0041008E">
      <w:r w:rsidRPr="0041008E">
        <w:rPr>
          <w:rFonts w:ascii="Gill Sans MT" w:hAnsi="Gill Sans MT"/>
          <w:noProof/>
          <w:color w:val="231F20"/>
          <w:spacing w:val="39"/>
          <w:sz w:val="112"/>
          <w:szCs w:val="112"/>
          <w:lang w:eastAsia="en-GB"/>
        </w:rPr>
        <w:drawing>
          <wp:anchor distT="0" distB="0" distL="114300" distR="114300" simplePos="0" relativeHeight="251661312" behindDoc="1" locked="0" layoutInCell="1" allowOverlap="1" wp14:anchorId="09D613EC" wp14:editId="74C6EB65">
            <wp:simplePos x="0" y="0"/>
            <wp:positionH relativeFrom="column">
              <wp:posOffset>522514</wp:posOffset>
            </wp:positionH>
            <wp:positionV relativeFrom="paragraph">
              <wp:posOffset>-64226</wp:posOffset>
            </wp:positionV>
            <wp:extent cx="4243122" cy="1799772"/>
            <wp:effectExtent l="0" t="0" r="5080" b="0"/>
            <wp:wrapTight wrapText="bothSides">
              <wp:wrapPolygon edited="0">
                <wp:start x="0" y="0"/>
                <wp:lineTo x="0" y="21265"/>
                <wp:lineTo x="21529" y="21265"/>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7783" t="53727" r="80431" b="29778"/>
                    <a:stretch/>
                  </pic:blipFill>
                  <pic:spPr bwMode="auto">
                    <a:xfrm>
                      <a:off x="0" y="0"/>
                      <a:ext cx="4244409" cy="1800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B718"/>
          <w:sz w:val="56"/>
        </w:rPr>
        <w:br w:type="page"/>
      </w:r>
    </w:p>
    <w:tbl>
      <w:tblPr>
        <w:tblStyle w:val="TableGrid"/>
        <w:tblW w:w="9782" w:type="dxa"/>
        <w:tblInd w:w="-289" w:type="dxa"/>
        <w:tblLook w:val="04A0" w:firstRow="1" w:lastRow="0" w:firstColumn="1" w:lastColumn="0" w:noHBand="0" w:noVBand="1"/>
      </w:tblPr>
      <w:tblGrid>
        <w:gridCol w:w="4820"/>
        <w:gridCol w:w="4962"/>
      </w:tblGrid>
      <w:tr w:rsidR="002103EF" w:rsidTr="0041008E">
        <w:tc>
          <w:tcPr>
            <w:tcW w:w="4820" w:type="dxa"/>
            <w:tcBorders>
              <w:top w:val="nil"/>
              <w:left w:val="nil"/>
              <w:bottom w:val="nil"/>
              <w:right w:val="nil"/>
            </w:tcBorders>
            <w:shd w:val="clear" w:color="auto" w:fill="000000" w:themeFill="text1"/>
          </w:tcPr>
          <w:p w:rsidR="002103EF" w:rsidRPr="002103EF" w:rsidRDefault="002103EF">
            <w:pPr>
              <w:rPr>
                <w:rFonts w:ascii="Gill Sans MT" w:hAnsi="Gill Sans MT"/>
                <w:b/>
                <w:color w:val="FFC000"/>
                <w:sz w:val="56"/>
                <w:szCs w:val="56"/>
              </w:rPr>
            </w:pPr>
            <w:r w:rsidRPr="002103EF">
              <w:rPr>
                <w:rFonts w:ascii="Gill Sans MT" w:hAnsi="Gill Sans MT"/>
                <w:b/>
                <w:color w:val="FFC000"/>
                <w:sz w:val="56"/>
                <w:szCs w:val="56"/>
              </w:rPr>
              <w:lastRenderedPageBreak/>
              <w:t>Named person service in East Ayrshire</w:t>
            </w:r>
          </w:p>
        </w:tc>
        <w:tc>
          <w:tcPr>
            <w:tcW w:w="4962" w:type="dxa"/>
            <w:vMerge w:val="restart"/>
            <w:tcBorders>
              <w:top w:val="nil"/>
              <w:left w:val="nil"/>
              <w:bottom w:val="nil"/>
              <w:right w:val="nil"/>
            </w:tcBorders>
            <w:shd w:val="clear" w:color="auto" w:fill="FFC000"/>
          </w:tcPr>
          <w:p w:rsidR="002103EF" w:rsidRPr="002103EF" w:rsidRDefault="002103EF">
            <w:pPr>
              <w:rPr>
                <w:rFonts w:ascii="Gill Sans MT" w:hAnsi="Gill Sans MT"/>
                <w:b/>
                <w:sz w:val="32"/>
                <w:szCs w:val="32"/>
              </w:rPr>
            </w:pPr>
            <w:r w:rsidRPr="002103EF">
              <w:rPr>
                <w:rFonts w:ascii="Gill Sans MT" w:hAnsi="Gill Sans MT"/>
                <w:b/>
                <w:sz w:val="32"/>
                <w:szCs w:val="32"/>
              </w:rPr>
              <w:t>For more information</w:t>
            </w:r>
          </w:p>
          <w:p w:rsidR="002103EF" w:rsidRPr="002103EF" w:rsidRDefault="002103EF">
            <w:pPr>
              <w:rPr>
                <w:rFonts w:ascii="Gill Sans MT" w:hAnsi="Gill Sans MT"/>
                <w:sz w:val="24"/>
                <w:szCs w:val="24"/>
              </w:rPr>
            </w:pPr>
            <w:r w:rsidRPr="002103EF">
              <w:rPr>
                <w:rFonts w:ascii="Gill Sans MT" w:hAnsi="Gill Sans MT"/>
                <w:sz w:val="24"/>
                <w:szCs w:val="24"/>
              </w:rPr>
              <w:br/>
              <w:t xml:space="preserve">Access </w:t>
            </w:r>
            <w:hyperlink r:id="rId5" w:history="1">
              <w:r w:rsidRPr="002103EF">
                <w:rPr>
                  <w:rStyle w:val="Hyperlink"/>
                  <w:rFonts w:ascii="Gill Sans MT" w:hAnsi="Gill Sans MT"/>
                  <w:b/>
                  <w:sz w:val="24"/>
                  <w:szCs w:val="24"/>
                </w:rPr>
                <w:t>www.girfec-ayrshire.co.uk</w:t>
              </w:r>
            </w:hyperlink>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r w:rsidRPr="002103EF">
              <w:rPr>
                <w:rFonts w:ascii="Gill Sans MT" w:hAnsi="Gill Sans MT"/>
                <w:sz w:val="24"/>
                <w:szCs w:val="24"/>
              </w:rPr>
              <w:t>In the absence of knowing who the named</w:t>
            </w:r>
            <w:r>
              <w:rPr>
                <w:rFonts w:ascii="Gill Sans MT" w:hAnsi="Gill Sans MT"/>
                <w:sz w:val="24"/>
                <w:szCs w:val="24"/>
              </w:rPr>
              <w:t xml:space="preserve"> person is, please contact the N</w:t>
            </w:r>
            <w:r w:rsidRPr="002103EF">
              <w:rPr>
                <w:rFonts w:ascii="Gill Sans MT" w:hAnsi="Gill Sans MT"/>
                <w:sz w:val="24"/>
                <w:szCs w:val="24"/>
              </w:rPr>
              <w:t>amed person service, as follows:</w:t>
            </w:r>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r w:rsidRPr="002103EF">
              <w:rPr>
                <w:rFonts w:ascii="Gill Sans MT" w:hAnsi="Gill Sans MT"/>
                <w:sz w:val="24"/>
                <w:szCs w:val="24"/>
              </w:rPr>
              <w:t xml:space="preserve">Contact the named person for school aged children in East Ayrshire through the </w:t>
            </w:r>
            <w:r>
              <w:rPr>
                <w:rFonts w:ascii="Gill Sans MT" w:hAnsi="Gill Sans MT"/>
                <w:sz w:val="24"/>
                <w:szCs w:val="24"/>
              </w:rPr>
              <w:t>Education N</w:t>
            </w:r>
            <w:r w:rsidRPr="002103EF">
              <w:rPr>
                <w:rFonts w:ascii="Gill Sans MT" w:hAnsi="Gill Sans MT"/>
                <w:sz w:val="24"/>
                <w:szCs w:val="24"/>
              </w:rPr>
              <w:t>amed person service e-mail:</w:t>
            </w:r>
          </w:p>
          <w:p w:rsidR="002103EF" w:rsidRPr="002103EF" w:rsidRDefault="002103EF">
            <w:pPr>
              <w:rPr>
                <w:rFonts w:ascii="Gill Sans MT" w:hAnsi="Gill Sans MT"/>
                <w:sz w:val="24"/>
                <w:szCs w:val="24"/>
              </w:rPr>
            </w:pPr>
          </w:p>
          <w:p w:rsidR="002103EF" w:rsidRPr="002103EF" w:rsidRDefault="006E6015">
            <w:pPr>
              <w:rPr>
                <w:rFonts w:ascii="Gill Sans MT" w:hAnsi="Gill Sans MT"/>
                <w:sz w:val="24"/>
                <w:szCs w:val="24"/>
              </w:rPr>
            </w:pPr>
            <w:hyperlink r:id="rId6" w:history="1">
              <w:r w:rsidR="002103EF" w:rsidRPr="002103EF">
                <w:rPr>
                  <w:rStyle w:val="Hyperlink"/>
                  <w:rFonts w:ascii="Gill Sans MT" w:hAnsi="Gill Sans MT"/>
                  <w:sz w:val="24"/>
                  <w:szCs w:val="24"/>
                </w:rPr>
                <w:t>Namedpersonservice@east-ayrshire.gov.uk</w:t>
              </w:r>
            </w:hyperlink>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r w:rsidRPr="002103EF">
              <w:rPr>
                <w:rFonts w:ascii="Gill Sans MT" w:hAnsi="Gill Sans MT"/>
                <w:sz w:val="24"/>
                <w:szCs w:val="24"/>
              </w:rPr>
              <w:t xml:space="preserve">Or by calling </w:t>
            </w:r>
            <w:r w:rsidRPr="002103EF">
              <w:rPr>
                <w:rFonts w:ascii="Gill Sans MT" w:hAnsi="Gill Sans MT"/>
                <w:b/>
                <w:sz w:val="24"/>
                <w:szCs w:val="24"/>
              </w:rPr>
              <w:t>01563 5</w:t>
            </w:r>
            <w:r w:rsidR="006E6015">
              <w:rPr>
                <w:rFonts w:ascii="Gill Sans MT" w:hAnsi="Gill Sans MT"/>
                <w:b/>
                <w:sz w:val="24"/>
                <w:szCs w:val="24"/>
              </w:rPr>
              <w:t>55653</w:t>
            </w:r>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r w:rsidRPr="002103EF">
              <w:rPr>
                <w:rFonts w:ascii="Gill Sans MT" w:hAnsi="Gill Sans MT"/>
                <w:sz w:val="24"/>
                <w:szCs w:val="24"/>
              </w:rPr>
              <w:t>Contact the named person for Health Visiti</w:t>
            </w:r>
            <w:r>
              <w:rPr>
                <w:rFonts w:ascii="Gill Sans MT" w:hAnsi="Gill Sans MT"/>
                <w:sz w:val="24"/>
                <w:szCs w:val="24"/>
              </w:rPr>
              <w:t>n</w:t>
            </w:r>
            <w:r w:rsidR="00282E5B">
              <w:rPr>
                <w:rFonts w:ascii="Gill Sans MT" w:hAnsi="Gill Sans MT"/>
                <w:sz w:val="24"/>
                <w:szCs w:val="24"/>
              </w:rPr>
              <w:t>g Services</w:t>
            </w:r>
            <w:r w:rsidRPr="002103EF">
              <w:rPr>
                <w:rFonts w:ascii="Gill Sans MT" w:hAnsi="Gill Sans MT"/>
                <w:sz w:val="24"/>
                <w:szCs w:val="24"/>
              </w:rPr>
              <w:t xml:space="preserve"> within East Ayrshire at:</w:t>
            </w:r>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proofErr w:type="spellStart"/>
            <w:r w:rsidRPr="002103EF">
              <w:rPr>
                <w:rFonts w:ascii="Gill Sans MT" w:hAnsi="Gill Sans MT"/>
                <w:sz w:val="24"/>
                <w:szCs w:val="24"/>
              </w:rPr>
              <w:t>Clinical_EastAyrshireChildrensHealth</w:t>
            </w:r>
            <w:proofErr w:type="spellEnd"/>
            <w:r w:rsidRPr="002103EF">
              <w:rPr>
                <w:rFonts w:ascii="Gill Sans MT" w:hAnsi="Gill Sans MT"/>
                <w:sz w:val="24"/>
                <w:szCs w:val="24"/>
              </w:rPr>
              <w:t xml:space="preserve"> @aapct.scot.nhs.uk</w:t>
            </w:r>
          </w:p>
          <w:p w:rsidR="002103EF" w:rsidRPr="002103EF" w:rsidRDefault="002103EF">
            <w:pPr>
              <w:rPr>
                <w:rFonts w:ascii="Gill Sans MT" w:hAnsi="Gill Sans MT"/>
                <w:sz w:val="24"/>
                <w:szCs w:val="24"/>
              </w:rPr>
            </w:pPr>
          </w:p>
          <w:p w:rsidR="002103EF" w:rsidRPr="002103EF" w:rsidRDefault="002103EF">
            <w:pPr>
              <w:rPr>
                <w:rFonts w:ascii="Gill Sans MT" w:hAnsi="Gill Sans MT"/>
                <w:sz w:val="24"/>
                <w:szCs w:val="24"/>
              </w:rPr>
            </w:pPr>
            <w:r w:rsidRPr="002103EF">
              <w:rPr>
                <w:rFonts w:ascii="Gill Sans MT" w:hAnsi="Gill Sans MT"/>
                <w:sz w:val="24"/>
                <w:szCs w:val="24"/>
              </w:rPr>
              <w:t xml:space="preserve">Or by calling </w:t>
            </w:r>
            <w:r w:rsidRPr="002103EF">
              <w:rPr>
                <w:rFonts w:ascii="Gill Sans MT" w:hAnsi="Gill Sans MT"/>
                <w:b/>
                <w:sz w:val="24"/>
                <w:szCs w:val="24"/>
              </w:rPr>
              <w:t>01563 5</w:t>
            </w:r>
            <w:r w:rsidR="00FF4CBE">
              <w:rPr>
                <w:rFonts w:ascii="Gill Sans MT" w:hAnsi="Gill Sans MT"/>
                <w:b/>
                <w:sz w:val="24"/>
                <w:szCs w:val="24"/>
              </w:rPr>
              <w:t>45730</w:t>
            </w:r>
          </w:p>
          <w:p w:rsidR="002103EF" w:rsidRPr="002103EF" w:rsidRDefault="002103EF">
            <w:pPr>
              <w:rPr>
                <w:rFonts w:ascii="Gill Sans MT" w:hAnsi="Gill Sans MT"/>
                <w:sz w:val="24"/>
                <w:szCs w:val="24"/>
              </w:rPr>
            </w:pPr>
            <w:bookmarkStart w:id="0" w:name="_GoBack"/>
            <w:bookmarkEnd w:id="0"/>
          </w:p>
          <w:p w:rsidR="002103EF" w:rsidRDefault="002103EF">
            <w:r w:rsidRPr="002103EF">
              <w:rPr>
                <w:rFonts w:ascii="Gill Sans MT" w:hAnsi="Gill Sans MT"/>
                <w:noProof/>
                <w:sz w:val="24"/>
                <w:szCs w:val="24"/>
                <w:lang w:eastAsia="en-GB"/>
              </w:rPr>
              <w:drawing>
                <wp:anchor distT="0" distB="0" distL="114300" distR="114300" simplePos="0" relativeHeight="251659264" behindDoc="0" locked="0" layoutInCell="1" allowOverlap="1" wp14:anchorId="18BAE2E8" wp14:editId="549F94C1">
                  <wp:simplePos x="0" y="0"/>
                  <wp:positionH relativeFrom="column">
                    <wp:posOffset>77288</wp:posOffset>
                  </wp:positionH>
                  <wp:positionV relativeFrom="paragraph">
                    <wp:posOffset>664845</wp:posOffset>
                  </wp:positionV>
                  <wp:extent cx="2704486" cy="2119503"/>
                  <wp:effectExtent l="0" t="0" r="0" b="0"/>
                  <wp:wrapNone/>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7"/>
                          <a:stretch>
                            <a:fillRect/>
                          </a:stretch>
                        </pic:blipFill>
                        <pic:spPr>
                          <a:xfrm>
                            <a:off x="0" y="0"/>
                            <a:ext cx="2704486" cy="2119503"/>
                          </a:xfrm>
                          <a:prstGeom prst="rect">
                            <a:avLst/>
                          </a:prstGeom>
                        </pic:spPr>
                      </pic:pic>
                    </a:graphicData>
                  </a:graphic>
                </wp:anchor>
              </w:drawing>
            </w:r>
          </w:p>
        </w:tc>
      </w:tr>
      <w:tr w:rsidR="002103EF" w:rsidTr="0041008E">
        <w:tc>
          <w:tcPr>
            <w:tcW w:w="4820" w:type="dxa"/>
            <w:tcBorders>
              <w:top w:val="nil"/>
            </w:tcBorders>
          </w:tcPr>
          <w:p w:rsidR="002103EF" w:rsidRDefault="002103EF"/>
          <w:p w:rsidR="002103EF" w:rsidRPr="002103EF" w:rsidRDefault="002103EF" w:rsidP="002103EF">
            <w:pPr>
              <w:rPr>
                <w:rFonts w:ascii="Gill Sans MT" w:hAnsi="Gill Sans MT"/>
                <w:b/>
                <w:sz w:val="24"/>
                <w:szCs w:val="24"/>
              </w:rPr>
            </w:pPr>
            <w:r w:rsidRPr="002103EF">
              <w:rPr>
                <w:rFonts w:ascii="Gill Sans MT" w:hAnsi="Gill Sans MT"/>
                <w:b/>
                <w:sz w:val="24"/>
                <w:szCs w:val="24"/>
              </w:rPr>
              <w:t>Getting it right for every child is the national approach in Scotland to support and improve the wellbeing of our children and young people by offering the right help at the right rime from the right people.</w:t>
            </w:r>
          </w:p>
          <w:p w:rsidR="002103EF" w:rsidRPr="002103EF" w:rsidRDefault="002103EF" w:rsidP="002103EF">
            <w:pPr>
              <w:rPr>
                <w:rFonts w:ascii="Gill Sans MT" w:hAnsi="Gill Sans MT"/>
                <w:sz w:val="24"/>
                <w:szCs w:val="24"/>
              </w:rPr>
            </w:pPr>
          </w:p>
          <w:p w:rsidR="002103EF" w:rsidRPr="002103EF" w:rsidRDefault="002103EF" w:rsidP="002103EF">
            <w:pPr>
              <w:rPr>
                <w:rFonts w:ascii="Gill Sans MT" w:hAnsi="Gill Sans MT"/>
                <w:sz w:val="24"/>
                <w:szCs w:val="24"/>
              </w:rPr>
            </w:pPr>
            <w:r w:rsidRPr="002103EF">
              <w:rPr>
                <w:rFonts w:ascii="Gill Sans MT" w:hAnsi="Gill Sans MT"/>
                <w:sz w:val="24"/>
                <w:szCs w:val="24"/>
              </w:rPr>
              <w:t xml:space="preserve">The </w:t>
            </w:r>
            <w:r w:rsidRPr="002103EF">
              <w:rPr>
                <w:rFonts w:ascii="Gill Sans MT" w:hAnsi="Gill Sans MT"/>
                <w:b/>
                <w:sz w:val="24"/>
                <w:szCs w:val="24"/>
              </w:rPr>
              <w:t>named person</w:t>
            </w:r>
            <w:r w:rsidRPr="002103EF">
              <w:rPr>
                <w:rFonts w:ascii="Gill Sans MT" w:hAnsi="Gill Sans MT"/>
                <w:sz w:val="24"/>
                <w:szCs w:val="24"/>
              </w:rPr>
              <w:t xml:space="preserve"> is a professional within Health and Educational Services who is responsible for promoting, supporting and safeguarding the wellbeing of children and young people.</w:t>
            </w:r>
          </w:p>
          <w:p w:rsidR="002103EF" w:rsidRPr="002103EF" w:rsidRDefault="002103EF" w:rsidP="002103EF">
            <w:pPr>
              <w:rPr>
                <w:rFonts w:ascii="Gill Sans MT" w:hAnsi="Gill Sans MT"/>
                <w:sz w:val="24"/>
                <w:szCs w:val="24"/>
              </w:rPr>
            </w:pPr>
          </w:p>
          <w:p w:rsidR="002103EF" w:rsidRPr="002103EF" w:rsidRDefault="002103EF" w:rsidP="002103EF">
            <w:pPr>
              <w:rPr>
                <w:rFonts w:ascii="Gill Sans MT" w:hAnsi="Gill Sans MT"/>
                <w:sz w:val="24"/>
                <w:szCs w:val="24"/>
              </w:rPr>
            </w:pPr>
            <w:r w:rsidRPr="002103EF">
              <w:rPr>
                <w:rFonts w:ascii="Gill Sans MT" w:hAnsi="Gill Sans MT"/>
                <w:sz w:val="24"/>
                <w:szCs w:val="24"/>
              </w:rPr>
              <w:t xml:space="preserve">Parents, carers, wider family members and the community provide most children and young people with the help and support they require. Through </w:t>
            </w:r>
            <w:r w:rsidRPr="002103EF">
              <w:rPr>
                <w:rFonts w:ascii="Gill Sans MT" w:hAnsi="Gill Sans MT"/>
                <w:b/>
                <w:sz w:val="24"/>
                <w:szCs w:val="24"/>
              </w:rPr>
              <w:t>Getting it right for every child</w:t>
            </w:r>
            <w:r w:rsidRPr="002103EF">
              <w:rPr>
                <w:rFonts w:ascii="Gill Sans MT" w:hAnsi="Gill Sans MT"/>
                <w:sz w:val="24"/>
                <w:szCs w:val="24"/>
              </w:rPr>
              <w:t xml:space="preserve"> all children, young people and their families have access to a named person so that they can request extra support, advice or sign posting to other services when they need it.</w:t>
            </w:r>
          </w:p>
          <w:p w:rsidR="002103EF" w:rsidRPr="002103EF" w:rsidRDefault="002103EF" w:rsidP="002103EF">
            <w:pPr>
              <w:tabs>
                <w:tab w:val="left" w:pos="3817"/>
              </w:tabs>
              <w:rPr>
                <w:rFonts w:ascii="Gill Sans MT" w:hAnsi="Gill Sans MT"/>
                <w:sz w:val="24"/>
                <w:szCs w:val="24"/>
              </w:rPr>
            </w:pPr>
            <w:r>
              <w:rPr>
                <w:rFonts w:ascii="Gill Sans MT" w:hAnsi="Gill Sans MT"/>
                <w:sz w:val="24"/>
                <w:szCs w:val="24"/>
              </w:rPr>
              <w:tab/>
            </w:r>
          </w:p>
          <w:p w:rsidR="002103EF" w:rsidRPr="002103EF" w:rsidRDefault="002103EF" w:rsidP="002103EF">
            <w:pPr>
              <w:rPr>
                <w:rFonts w:ascii="Gill Sans MT" w:hAnsi="Gill Sans MT"/>
                <w:sz w:val="24"/>
                <w:szCs w:val="24"/>
              </w:rPr>
            </w:pPr>
            <w:r w:rsidRPr="002103EF">
              <w:rPr>
                <w:rFonts w:ascii="Gill Sans MT" w:hAnsi="Gill Sans MT"/>
                <w:sz w:val="24"/>
                <w:szCs w:val="24"/>
              </w:rPr>
              <w:t>Every child and young person has a named person until they reach the age of 18 years old or until they leave school if over the age of 18.</w:t>
            </w:r>
          </w:p>
          <w:p w:rsidR="002103EF" w:rsidRPr="002103EF" w:rsidRDefault="002103EF" w:rsidP="002103EF">
            <w:pPr>
              <w:rPr>
                <w:rFonts w:ascii="Gill Sans MT" w:hAnsi="Gill Sans MT"/>
                <w:sz w:val="24"/>
                <w:szCs w:val="24"/>
              </w:rPr>
            </w:pPr>
          </w:p>
          <w:p w:rsidR="002103EF" w:rsidRPr="002103EF" w:rsidRDefault="002103EF" w:rsidP="002103EF">
            <w:pPr>
              <w:rPr>
                <w:rFonts w:ascii="Gill Sans MT" w:hAnsi="Gill Sans MT"/>
                <w:sz w:val="24"/>
                <w:szCs w:val="24"/>
              </w:rPr>
            </w:pPr>
            <w:r w:rsidRPr="002103EF">
              <w:rPr>
                <w:rFonts w:ascii="Gill Sans MT" w:hAnsi="Gill Sans MT"/>
                <w:sz w:val="24"/>
                <w:szCs w:val="24"/>
              </w:rPr>
              <w:t>The named person works with children, young people and their families to improve wellbeing and help each child/young person achieve their potential. If the named person requires to share information to achieve this they will ask for consent from the young person or the child’s parents unless there are child protection concerns.</w:t>
            </w:r>
          </w:p>
          <w:p w:rsidR="002103EF" w:rsidRPr="002103EF" w:rsidRDefault="002103EF" w:rsidP="002103EF">
            <w:pPr>
              <w:rPr>
                <w:rFonts w:ascii="Gill Sans MT" w:hAnsi="Gill Sans MT"/>
                <w:sz w:val="24"/>
                <w:szCs w:val="24"/>
              </w:rPr>
            </w:pPr>
          </w:p>
          <w:p w:rsidR="002103EF" w:rsidRPr="002103EF" w:rsidRDefault="002103EF" w:rsidP="002103EF">
            <w:pPr>
              <w:rPr>
                <w:rFonts w:ascii="Gill Sans MT" w:hAnsi="Gill Sans MT"/>
                <w:i/>
                <w:sz w:val="24"/>
                <w:szCs w:val="24"/>
              </w:rPr>
            </w:pPr>
            <w:r w:rsidRPr="002103EF">
              <w:rPr>
                <w:rFonts w:ascii="Gill Sans MT" w:hAnsi="Gill Sans MT"/>
                <w:i/>
                <w:sz w:val="24"/>
                <w:szCs w:val="24"/>
              </w:rPr>
              <w:t>There is no obligation to accept the offer of advice or support from the named person. The views of all those involved will be considered and recorded.</w:t>
            </w:r>
          </w:p>
          <w:p w:rsidR="002103EF" w:rsidRDefault="002103EF" w:rsidP="002103EF"/>
        </w:tc>
        <w:tc>
          <w:tcPr>
            <w:tcW w:w="4962" w:type="dxa"/>
            <w:vMerge/>
            <w:tcBorders>
              <w:top w:val="nil"/>
            </w:tcBorders>
            <w:shd w:val="clear" w:color="auto" w:fill="FFC000"/>
          </w:tcPr>
          <w:p w:rsidR="002103EF" w:rsidRDefault="002103EF"/>
        </w:tc>
      </w:tr>
    </w:tbl>
    <w:p w:rsidR="002537BA" w:rsidRDefault="006E6015"/>
    <w:sectPr w:rsidR="002537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EF"/>
    <w:rsid w:val="002103EF"/>
    <w:rsid w:val="00282E5B"/>
    <w:rsid w:val="0041008E"/>
    <w:rsid w:val="005D3631"/>
    <w:rsid w:val="006E6015"/>
    <w:rsid w:val="00A46BA9"/>
    <w:rsid w:val="00FF4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736A35-1328-4118-BF07-F6B88C19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41008E"/>
    <w:pPr>
      <w:keepNext/>
      <w:keepLines/>
      <w:spacing w:after="3086" w:line="257" w:lineRule="auto"/>
      <w:ind w:left="14" w:right="382" w:hanging="14"/>
      <w:outlineLvl w:val="0"/>
    </w:pPr>
    <w:rPr>
      <w:rFonts w:ascii="Gill Sans MT" w:eastAsia="Gill Sans MT" w:hAnsi="Gill Sans MT" w:cs="Gill Sans MT"/>
      <w:color w:val="181717"/>
      <w:sz w:val="9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0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03EF"/>
    <w:rPr>
      <w:color w:val="0563C1" w:themeColor="hyperlink"/>
      <w:u w:val="single"/>
    </w:rPr>
  </w:style>
  <w:style w:type="character" w:customStyle="1" w:styleId="Heading1Char">
    <w:name w:val="Heading 1 Char"/>
    <w:basedOn w:val="DefaultParagraphFont"/>
    <w:link w:val="Heading1"/>
    <w:uiPriority w:val="9"/>
    <w:rsid w:val="0041008E"/>
    <w:rPr>
      <w:rFonts w:ascii="Gill Sans MT" w:eastAsia="Gill Sans MT" w:hAnsi="Gill Sans MT" w:cs="Gill Sans MT"/>
      <w:color w:val="181717"/>
      <w:sz w:val="9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medpersonservice@east-ayrshire.gov.uk" TargetMode="External"/><Relationship Id="rId5" Type="http://schemas.openxmlformats.org/officeDocument/2006/relationships/hyperlink" Target="http://www.girfec-ayrshire.co.uk"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Kennedy (AA Public Health)</dc:creator>
  <cp:keywords/>
  <dc:description/>
  <cp:lastModifiedBy>Michelle Kennedy (AA Public Health)</cp:lastModifiedBy>
  <cp:revision>4</cp:revision>
  <dcterms:created xsi:type="dcterms:W3CDTF">2023-08-15T10:48:00Z</dcterms:created>
  <dcterms:modified xsi:type="dcterms:W3CDTF">2023-08-15T13:44:00Z</dcterms:modified>
</cp:coreProperties>
</file>