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D2" w:rsidRPr="00281DC4" w:rsidRDefault="00586390">
      <w:pPr>
        <w:rPr>
          <w:rFonts w:ascii="Arial" w:hAnsi="Arial" w:cs="Arial"/>
          <w:b/>
          <w:sz w:val="24"/>
          <w:szCs w:val="24"/>
        </w:rPr>
      </w:pPr>
      <w:r w:rsidRPr="00281DC4">
        <w:rPr>
          <w:rFonts w:ascii="Arial" w:hAnsi="Arial" w:cs="Arial"/>
          <w:b/>
          <w:sz w:val="24"/>
          <w:szCs w:val="24"/>
        </w:rPr>
        <w:t>AYRSHIRE VULNERABLE WOMEN &amp; CHILDREN’S SOCIAL MITIGATION CELL</w:t>
      </w:r>
    </w:p>
    <w:p w:rsidR="005E00C4" w:rsidRPr="00281DC4" w:rsidRDefault="00913A23">
      <w:pPr>
        <w:rPr>
          <w:rFonts w:ascii="Arial" w:hAnsi="Arial" w:cs="Arial"/>
          <w:sz w:val="24"/>
          <w:szCs w:val="24"/>
        </w:rPr>
      </w:pPr>
      <w:r w:rsidRPr="00281DC4">
        <w:rPr>
          <w:rFonts w:ascii="Arial" w:hAnsi="Arial" w:cs="Arial"/>
          <w:sz w:val="24"/>
          <w:szCs w:val="24"/>
        </w:rPr>
        <w:t xml:space="preserve">This </w:t>
      </w:r>
      <w:r w:rsidR="00EE4638" w:rsidRPr="00281DC4">
        <w:rPr>
          <w:rFonts w:ascii="Arial" w:hAnsi="Arial" w:cs="Arial"/>
          <w:sz w:val="24"/>
          <w:szCs w:val="24"/>
        </w:rPr>
        <w:t>document aims</w:t>
      </w:r>
      <w:r w:rsidRPr="00281DC4">
        <w:rPr>
          <w:rFonts w:ascii="Arial" w:hAnsi="Arial" w:cs="Arial"/>
          <w:sz w:val="24"/>
          <w:szCs w:val="24"/>
        </w:rPr>
        <w:t xml:space="preserve"> to identify the scale of potential risk </w:t>
      </w:r>
      <w:r w:rsidR="00EE4638" w:rsidRPr="00281DC4">
        <w:rPr>
          <w:rFonts w:ascii="Arial" w:hAnsi="Arial" w:cs="Arial"/>
          <w:sz w:val="24"/>
          <w:szCs w:val="24"/>
        </w:rPr>
        <w:t>and assist</w:t>
      </w:r>
      <w:r w:rsidRPr="00281DC4">
        <w:rPr>
          <w:rFonts w:ascii="Arial" w:hAnsi="Arial" w:cs="Arial"/>
          <w:sz w:val="24"/>
          <w:szCs w:val="24"/>
        </w:rPr>
        <w:t xml:space="preserve"> with contingency planning</w:t>
      </w:r>
      <w:r w:rsidR="00EE4638" w:rsidRPr="00281DC4">
        <w:rPr>
          <w:rFonts w:ascii="Arial" w:hAnsi="Arial" w:cs="Arial"/>
          <w:sz w:val="24"/>
          <w:szCs w:val="24"/>
        </w:rPr>
        <w:t xml:space="preserve"> for vulnerable women</w:t>
      </w:r>
      <w:r w:rsidRPr="00281DC4">
        <w:rPr>
          <w:rFonts w:ascii="Arial" w:hAnsi="Arial" w:cs="Arial"/>
          <w:sz w:val="24"/>
          <w:szCs w:val="24"/>
        </w:rPr>
        <w:t xml:space="preserve">, children and young </w:t>
      </w:r>
      <w:r w:rsidR="00D8718A" w:rsidRPr="00281DC4">
        <w:rPr>
          <w:rFonts w:ascii="Arial" w:hAnsi="Arial" w:cs="Arial"/>
          <w:sz w:val="24"/>
          <w:szCs w:val="24"/>
        </w:rPr>
        <w:t>people as</w:t>
      </w:r>
      <w:r w:rsidRPr="00281DC4">
        <w:rPr>
          <w:rFonts w:ascii="Arial" w:hAnsi="Arial" w:cs="Arial"/>
          <w:sz w:val="24"/>
          <w:szCs w:val="24"/>
        </w:rPr>
        <w:t xml:space="preserve"> a result of COVID-19 responses. </w:t>
      </w:r>
    </w:p>
    <w:p w:rsidR="00913A23" w:rsidRPr="00281DC4" w:rsidRDefault="00EE4638">
      <w:pPr>
        <w:rPr>
          <w:rFonts w:ascii="Arial" w:hAnsi="Arial" w:cs="Arial"/>
          <w:sz w:val="24"/>
          <w:szCs w:val="24"/>
        </w:rPr>
      </w:pPr>
      <w:r w:rsidRPr="00281DC4">
        <w:rPr>
          <w:rFonts w:ascii="Arial" w:hAnsi="Arial" w:cs="Arial"/>
          <w:sz w:val="24"/>
          <w:szCs w:val="24"/>
        </w:rPr>
        <w:t>Th</w:t>
      </w:r>
      <w:r w:rsidR="00913A23" w:rsidRPr="00281DC4">
        <w:rPr>
          <w:rFonts w:ascii="Arial" w:hAnsi="Arial" w:cs="Arial"/>
          <w:sz w:val="24"/>
          <w:szCs w:val="24"/>
        </w:rPr>
        <w:t xml:space="preserve">e COVID-19 outbreak is a rapidly evolving situation. The Scottish Government have announced (and may </w:t>
      </w:r>
      <w:r w:rsidRPr="00281DC4">
        <w:rPr>
          <w:rFonts w:ascii="Arial" w:hAnsi="Arial" w:cs="Arial"/>
          <w:sz w:val="24"/>
          <w:szCs w:val="24"/>
        </w:rPr>
        <w:t>announce</w:t>
      </w:r>
      <w:r w:rsidR="00913A23" w:rsidRPr="00281DC4">
        <w:rPr>
          <w:rFonts w:ascii="Arial" w:hAnsi="Arial" w:cs="Arial"/>
          <w:sz w:val="24"/>
          <w:szCs w:val="24"/>
        </w:rPr>
        <w:t xml:space="preserve"> further) a variety of containment and isolation advisories with </w:t>
      </w:r>
      <w:r w:rsidRPr="00281DC4">
        <w:rPr>
          <w:rFonts w:ascii="Arial" w:hAnsi="Arial" w:cs="Arial"/>
          <w:sz w:val="24"/>
          <w:szCs w:val="24"/>
        </w:rPr>
        <w:t>implications</w:t>
      </w:r>
      <w:r w:rsidR="00913A23" w:rsidRPr="00281DC4">
        <w:rPr>
          <w:rFonts w:ascii="Arial" w:hAnsi="Arial" w:cs="Arial"/>
          <w:sz w:val="24"/>
          <w:szCs w:val="24"/>
        </w:rPr>
        <w:t xml:space="preserve"> for staff and for people using services.</w:t>
      </w:r>
    </w:p>
    <w:p w:rsidR="00913A23" w:rsidRPr="00281DC4" w:rsidRDefault="00913A23">
      <w:pPr>
        <w:rPr>
          <w:rFonts w:ascii="Arial" w:hAnsi="Arial" w:cs="Arial"/>
          <w:sz w:val="24"/>
          <w:szCs w:val="24"/>
        </w:rPr>
      </w:pPr>
      <w:r w:rsidRPr="00281DC4">
        <w:rPr>
          <w:rFonts w:ascii="Arial" w:hAnsi="Arial" w:cs="Arial"/>
          <w:sz w:val="24"/>
          <w:szCs w:val="24"/>
        </w:rPr>
        <w:t xml:space="preserve">Women, children and young people are particular risk groups with specific needs. Current guidelines present specific challenges in delivery of service in relation to COVID-19 and subsequent restrictions. </w:t>
      </w:r>
    </w:p>
    <w:p w:rsidR="00913A23" w:rsidRPr="00281DC4" w:rsidRDefault="00913A23" w:rsidP="00913A23">
      <w:pPr>
        <w:rPr>
          <w:rFonts w:ascii="Arial" w:hAnsi="Arial" w:cs="Arial"/>
          <w:sz w:val="24"/>
          <w:szCs w:val="24"/>
        </w:rPr>
      </w:pPr>
      <w:r w:rsidRPr="00281DC4">
        <w:rPr>
          <w:rFonts w:ascii="Arial" w:hAnsi="Arial" w:cs="Arial"/>
          <w:sz w:val="24"/>
          <w:szCs w:val="24"/>
        </w:rPr>
        <w:t>This document will cover the following key themes</w:t>
      </w:r>
      <w:r w:rsidR="00F639D2" w:rsidRPr="00281DC4">
        <w:rPr>
          <w:rFonts w:ascii="Arial" w:hAnsi="Arial" w:cs="Arial"/>
          <w:sz w:val="24"/>
          <w:szCs w:val="24"/>
        </w:rPr>
        <w:t xml:space="preserve"> in relation to women, children and young people</w:t>
      </w:r>
      <w:r w:rsidRPr="00281DC4">
        <w:rPr>
          <w:rFonts w:ascii="Arial" w:hAnsi="Arial" w:cs="Arial"/>
          <w:sz w:val="24"/>
          <w:szCs w:val="24"/>
        </w:rPr>
        <w:t>:</w:t>
      </w:r>
    </w:p>
    <w:p w:rsidR="00D8718A" w:rsidRPr="00281DC4" w:rsidRDefault="00D8718A" w:rsidP="00D8718A">
      <w:pPr>
        <w:pStyle w:val="ListParagraph"/>
        <w:numPr>
          <w:ilvl w:val="0"/>
          <w:numId w:val="1"/>
        </w:numPr>
        <w:rPr>
          <w:rFonts w:ascii="Arial" w:hAnsi="Arial" w:cs="Arial"/>
          <w:sz w:val="24"/>
          <w:szCs w:val="24"/>
        </w:rPr>
      </w:pPr>
      <w:r w:rsidRPr="00281DC4">
        <w:rPr>
          <w:rFonts w:ascii="Arial" w:hAnsi="Arial" w:cs="Arial"/>
          <w:sz w:val="24"/>
          <w:szCs w:val="24"/>
        </w:rPr>
        <w:t>Gender Based Violence</w:t>
      </w:r>
    </w:p>
    <w:p w:rsidR="00D8718A" w:rsidRPr="00281DC4" w:rsidRDefault="00D8718A" w:rsidP="00D8718A">
      <w:pPr>
        <w:pStyle w:val="ListParagraph"/>
        <w:numPr>
          <w:ilvl w:val="0"/>
          <w:numId w:val="1"/>
        </w:numPr>
        <w:rPr>
          <w:rFonts w:ascii="Arial" w:hAnsi="Arial" w:cs="Arial"/>
          <w:sz w:val="24"/>
          <w:szCs w:val="24"/>
        </w:rPr>
      </w:pPr>
      <w:r w:rsidRPr="00281DC4">
        <w:rPr>
          <w:rFonts w:ascii="Arial" w:hAnsi="Arial" w:cs="Arial"/>
          <w:sz w:val="24"/>
          <w:szCs w:val="24"/>
        </w:rPr>
        <w:t>Sexual Health and Blood Borne Viruses (SHBBV)</w:t>
      </w:r>
    </w:p>
    <w:p w:rsidR="00D8718A" w:rsidRPr="00281DC4" w:rsidRDefault="00D8718A" w:rsidP="00D8718A">
      <w:pPr>
        <w:pStyle w:val="ListParagraph"/>
        <w:numPr>
          <w:ilvl w:val="0"/>
          <w:numId w:val="1"/>
        </w:numPr>
        <w:rPr>
          <w:rFonts w:ascii="Arial" w:hAnsi="Arial" w:cs="Arial"/>
          <w:sz w:val="24"/>
          <w:szCs w:val="24"/>
        </w:rPr>
      </w:pPr>
      <w:r w:rsidRPr="00281DC4">
        <w:rPr>
          <w:rFonts w:ascii="Arial" w:hAnsi="Arial" w:cs="Arial"/>
          <w:sz w:val="24"/>
          <w:szCs w:val="24"/>
        </w:rPr>
        <w:t>Maternity</w:t>
      </w:r>
      <w:r w:rsidR="000D0113">
        <w:rPr>
          <w:rFonts w:ascii="Arial" w:hAnsi="Arial" w:cs="Arial"/>
          <w:sz w:val="24"/>
          <w:szCs w:val="24"/>
        </w:rPr>
        <w:t xml:space="preserve"> (received)</w:t>
      </w:r>
    </w:p>
    <w:p w:rsidR="00D8718A" w:rsidRPr="00281DC4" w:rsidRDefault="00D8718A" w:rsidP="00D8718A">
      <w:pPr>
        <w:pStyle w:val="ListParagraph"/>
        <w:numPr>
          <w:ilvl w:val="0"/>
          <w:numId w:val="1"/>
        </w:numPr>
        <w:rPr>
          <w:rFonts w:ascii="Arial" w:hAnsi="Arial" w:cs="Arial"/>
          <w:sz w:val="24"/>
          <w:szCs w:val="24"/>
        </w:rPr>
      </w:pPr>
      <w:r w:rsidRPr="00281DC4">
        <w:rPr>
          <w:rFonts w:ascii="Arial" w:hAnsi="Arial" w:cs="Arial"/>
          <w:sz w:val="24"/>
          <w:szCs w:val="24"/>
        </w:rPr>
        <w:t>Care Experienced Young People</w:t>
      </w:r>
    </w:p>
    <w:p w:rsidR="00D8718A" w:rsidRPr="00281DC4" w:rsidRDefault="00D8718A" w:rsidP="00D8718A">
      <w:pPr>
        <w:pStyle w:val="ListParagraph"/>
        <w:numPr>
          <w:ilvl w:val="0"/>
          <w:numId w:val="1"/>
        </w:numPr>
        <w:rPr>
          <w:rFonts w:ascii="Arial" w:hAnsi="Arial" w:cs="Arial"/>
          <w:sz w:val="24"/>
          <w:szCs w:val="24"/>
        </w:rPr>
      </w:pPr>
      <w:r w:rsidRPr="00281DC4">
        <w:rPr>
          <w:rFonts w:ascii="Arial" w:hAnsi="Arial" w:cs="Arial"/>
          <w:sz w:val="24"/>
          <w:szCs w:val="24"/>
        </w:rPr>
        <w:t xml:space="preserve">Early Years and Schools </w:t>
      </w:r>
    </w:p>
    <w:p w:rsidR="00D8718A" w:rsidRPr="00281DC4" w:rsidRDefault="00D8718A" w:rsidP="00D8718A">
      <w:pPr>
        <w:pStyle w:val="ListParagraph"/>
        <w:numPr>
          <w:ilvl w:val="0"/>
          <w:numId w:val="1"/>
        </w:numPr>
        <w:rPr>
          <w:rFonts w:ascii="Arial" w:hAnsi="Arial" w:cs="Arial"/>
          <w:sz w:val="24"/>
          <w:szCs w:val="24"/>
        </w:rPr>
      </w:pPr>
      <w:r w:rsidRPr="00281DC4">
        <w:rPr>
          <w:rFonts w:ascii="Arial" w:hAnsi="Arial" w:cs="Arial"/>
          <w:sz w:val="24"/>
          <w:szCs w:val="24"/>
        </w:rPr>
        <w:t>Justice Services</w:t>
      </w:r>
    </w:p>
    <w:p w:rsidR="00D8718A" w:rsidRPr="00281DC4" w:rsidRDefault="00D8718A" w:rsidP="00D8718A">
      <w:pPr>
        <w:pStyle w:val="ListParagraph"/>
        <w:numPr>
          <w:ilvl w:val="0"/>
          <w:numId w:val="1"/>
        </w:numPr>
        <w:rPr>
          <w:rFonts w:ascii="Arial" w:hAnsi="Arial" w:cs="Arial"/>
          <w:sz w:val="24"/>
          <w:szCs w:val="24"/>
        </w:rPr>
      </w:pPr>
      <w:r w:rsidRPr="00281DC4">
        <w:rPr>
          <w:rFonts w:ascii="Arial" w:hAnsi="Arial" w:cs="Arial"/>
          <w:sz w:val="24"/>
          <w:szCs w:val="24"/>
        </w:rPr>
        <w:t>Child Poverty</w:t>
      </w:r>
    </w:p>
    <w:p w:rsidR="005D7619" w:rsidRPr="00281DC4" w:rsidRDefault="00D8718A" w:rsidP="005D7619">
      <w:pPr>
        <w:pStyle w:val="ListParagraph"/>
        <w:numPr>
          <w:ilvl w:val="0"/>
          <w:numId w:val="1"/>
        </w:numPr>
        <w:rPr>
          <w:rFonts w:ascii="Arial" w:hAnsi="Arial" w:cs="Arial"/>
          <w:sz w:val="24"/>
          <w:szCs w:val="24"/>
        </w:rPr>
      </w:pPr>
      <w:r w:rsidRPr="00281DC4">
        <w:rPr>
          <w:rFonts w:ascii="Arial" w:hAnsi="Arial" w:cs="Arial"/>
          <w:sz w:val="24"/>
          <w:szCs w:val="24"/>
        </w:rPr>
        <w:t>Paediatrics</w:t>
      </w:r>
    </w:p>
    <w:p w:rsidR="00D8718A" w:rsidRDefault="005D7619" w:rsidP="005D7619">
      <w:pPr>
        <w:pStyle w:val="ListParagraph"/>
        <w:numPr>
          <w:ilvl w:val="0"/>
          <w:numId w:val="1"/>
        </w:numPr>
        <w:rPr>
          <w:rFonts w:ascii="Arial" w:hAnsi="Arial" w:cs="Arial"/>
          <w:sz w:val="24"/>
          <w:szCs w:val="24"/>
        </w:rPr>
      </w:pPr>
      <w:r w:rsidRPr="00281DC4">
        <w:rPr>
          <w:rFonts w:ascii="Arial" w:hAnsi="Arial" w:cs="Arial"/>
          <w:sz w:val="24"/>
          <w:szCs w:val="24"/>
        </w:rPr>
        <w:t>Alcohol and Drug Partnerships</w:t>
      </w:r>
      <w:r w:rsidR="00D8718A" w:rsidRPr="00281DC4">
        <w:rPr>
          <w:rFonts w:ascii="Arial" w:hAnsi="Arial" w:cs="Arial"/>
          <w:sz w:val="24"/>
          <w:szCs w:val="24"/>
        </w:rPr>
        <w:t xml:space="preserve"> </w:t>
      </w:r>
      <w:r w:rsidRPr="00281DC4">
        <w:rPr>
          <w:rFonts w:ascii="Arial" w:hAnsi="Arial" w:cs="Arial"/>
          <w:sz w:val="24"/>
          <w:szCs w:val="24"/>
        </w:rPr>
        <w:t>(ADPs)</w:t>
      </w:r>
    </w:p>
    <w:p w:rsidR="000868AF" w:rsidRDefault="000868AF" w:rsidP="000D0113">
      <w:pPr>
        <w:pStyle w:val="ListParagraph"/>
        <w:numPr>
          <w:ilvl w:val="1"/>
          <w:numId w:val="1"/>
        </w:numPr>
        <w:rPr>
          <w:rFonts w:ascii="Arial" w:hAnsi="Arial" w:cs="Arial"/>
          <w:sz w:val="24"/>
          <w:szCs w:val="24"/>
        </w:rPr>
      </w:pPr>
      <w:r>
        <w:rPr>
          <w:rFonts w:ascii="Arial" w:hAnsi="Arial" w:cs="Arial"/>
          <w:sz w:val="24"/>
          <w:szCs w:val="24"/>
        </w:rPr>
        <w:t>North</w:t>
      </w:r>
    </w:p>
    <w:p w:rsidR="000868AF" w:rsidRPr="000D0113" w:rsidRDefault="000868AF" w:rsidP="000D0113">
      <w:pPr>
        <w:pStyle w:val="ListParagraph"/>
        <w:numPr>
          <w:ilvl w:val="1"/>
          <w:numId w:val="1"/>
        </w:numPr>
        <w:rPr>
          <w:rFonts w:ascii="Arial" w:hAnsi="Arial" w:cs="Arial"/>
          <w:sz w:val="24"/>
          <w:szCs w:val="24"/>
          <w:highlight w:val="yellow"/>
        </w:rPr>
      </w:pPr>
      <w:r>
        <w:rPr>
          <w:rFonts w:ascii="Arial" w:hAnsi="Arial" w:cs="Arial"/>
          <w:sz w:val="24"/>
          <w:szCs w:val="24"/>
        </w:rPr>
        <w:t xml:space="preserve">South </w:t>
      </w:r>
      <w:r w:rsidR="000D0113" w:rsidRPr="000D0113">
        <w:rPr>
          <w:rFonts w:ascii="Arial" w:hAnsi="Arial" w:cs="Arial"/>
          <w:sz w:val="24"/>
          <w:szCs w:val="24"/>
          <w:highlight w:val="yellow"/>
        </w:rPr>
        <w:t>(awaited)</w:t>
      </w:r>
    </w:p>
    <w:p w:rsidR="000868AF" w:rsidRPr="000D0113" w:rsidRDefault="000868AF" w:rsidP="000D0113">
      <w:pPr>
        <w:pStyle w:val="ListParagraph"/>
        <w:numPr>
          <w:ilvl w:val="1"/>
          <w:numId w:val="1"/>
        </w:numPr>
        <w:rPr>
          <w:rFonts w:ascii="Arial" w:hAnsi="Arial" w:cs="Arial"/>
          <w:sz w:val="24"/>
          <w:szCs w:val="24"/>
          <w:highlight w:val="yellow"/>
        </w:rPr>
      </w:pPr>
      <w:r>
        <w:rPr>
          <w:rFonts w:ascii="Arial" w:hAnsi="Arial" w:cs="Arial"/>
          <w:sz w:val="24"/>
          <w:szCs w:val="24"/>
        </w:rPr>
        <w:t>East</w:t>
      </w:r>
      <w:r w:rsidR="000D0113">
        <w:rPr>
          <w:rFonts w:ascii="Arial" w:hAnsi="Arial" w:cs="Arial"/>
          <w:sz w:val="24"/>
          <w:szCs w:val="24"/>
        </w:rPr>
        <w:t xml:space="preserve"> </w:t>
      </w:r>
      <w:r w:rsidR="000D0113" w:rsidRPr="000D0113">
        <w:rPr>
          <w:rFonts w:ascii="Arial" w:hAnsi="Arial" w:cs="Arial"/>
          <w:sz w:val="24"/>
          <w:szCs w:val="24"/>
          <w:highlight w:val="yellow"/>
        </w:rPr>
        <w:t>(awaited)</w:t>
      </w:r>
    </w:p>
    <w:p w:rsidR="00281DC4" w:rsidRPr="001C0C07" w:rsidRDefault="001C0C07" w:rsidP="005D7619">
      <w:pPr>
        <w:pStyle w:val="ListParagraph"/>
        <w:numPr>
          <w:ilvl w:val="0"/>
          <w:numId w:val="1"/>
        </w:numPr>
        <w:rPr>
          <w:rFonts w:ascii="Arial" w:hAnsi="Arial" w:cs="Arial"/>
          <w:sz w:val="24"/>
          <w:szCs w:val="24"/>
        </w:rPr>
      </w:pPr>
      <w:r w:rsidRPr="001C0C07">
        <w:rPr>
          <w:rFonts w:ascii="Arial" w:hAnsi="Arial" w:cs="Arial"/>
          <w:sz w:val="24"/>
          <w:szCs w:val="24"/>
        </w:rPr>
        <w:t>Mental Health</w:t>
      </w:r>
    </w:p>
    <w:p w:rsidR="00EE4638" w:rsidRPr="00281DC4" w:rsidRDefault="00F639D2" w:rsidP="00913A23">
      <w:pPr>
        <w:rPr>
          <w:rFonts w:ascii="Arial" w:hAnsi="Arial" w:cs="Arial"/>
          <w:sz w:val="24"/>
          <w:szCs w:val="24"/>
        </w:rPr>
      </w:pPr>
      <w:r w:rsidRPr="00281DC4">
        <w:rPr>
          <w:rFonts w:ascii="Arial" w:hAnsi="Arial" w:cs="Arial"/>
          <w:sz w:val="24"/>
          <w:szCs w:val="24"/>
        </w:rPr>
        <w:t xml:space="preserve">There will be a need to identify learning points from similar situations when there </w:t>
      </w:r>
      <w:r w:rsidR="00F34B93" w:rsidRPr="00281DC4">
        <w:rPr>
          <w:rFonts w:ascii="Arial" w:hAnsi="Arial" w:cs="Arial"/>
          <w:sz w:val="24"/>
          <w:szCs w:val="24"/>
        </w:rPr>
        <w:t>has</w:t>
      </w:r>
      <w:r w:rsidRPr="00281DC4">
        <w:rPr>
          <w:rFonts w:ascii="Arial" w:hAnsi="Arial" w:cs="Arial"/>
          <w:sz w:val="24"/>
          <w:szCs w:val="24"/>
        </w:rPr>
        <w:t xml:space="preserve"> been intense pressure on service provision and delivery, and also from areas across the country who are experiencing the same measures as a result of the pandemic. </w:t>
      </w:r>
    </w:p>
    <w:p w:rsidR="00F639D2" w:rsidRPr="00281DC4" w:rsidRDefault="00F639D2" w:rsidP="00913A23">
      <w:pPr>
        <w:rPr>
          <w:rFonts w:ascii="Arial" w:hAnsi="Arial" w:cs="Arial"/>
          <w:sz w:val="24"/>
          <w:szCs w:val="24"/>
        </w:rPr>
      </w:pPr>
      <w:r w:rsidRPr="00281DC4">
        <w:rPr>
          <w:rFonts w:ascii="Arial" w:hAnsi="Arial" w:cs="Arial"/>
          <w:sz w:val="24"/>
          <w:szCs w:val="24"/>
        </w:rPr>
        <w:t>Please note pressures and mitigating actions may c</w:t>
      </w:r>
      <w:r w:rsidR="00F34B93" w:rsidRPr="00281DC4">
        <w:rPr>
          <w:rFonts w:ascii="Arial" w:hAnsi="Arial" w:cs="Arial"/>
          <w:sz w:val="24"/>
          <w:szCs w:val="24"/>
        </w:rPr>
        <w:t xml:space="preserve">hange as we move through </w:t>
      </w:r>
      <w:r w:rsidR="00D8718A" w:rsidRPr="00281DC4">
        <w:rPr>
          <w:rFonts w:ascii="Arial" w:hAnsi="Arial" w:cs="Arial"/>
          <w:sz w:val="24"/>
          <w:szCs w:val="24"/>
        </w:rPr>
        <w:t>the phases</w:t>
      </w:r>
      <w:r w:rsidRPr="00281DC4">
        <w:rPr>
          <w:rFonts w:ascii="Arial" w:hAnsi="Arial" w:cs="Arial"/>
          <w:sz w:val="24"/>
          <w:szCs w:val="24"/>
        </w:rPr>
        <w:t xml:space="preserve"> of the pandemic including p</w:t>
      </w:r>
      <w:bookmarkStart w:id="0" w:name="_GoBack"/>
      <w:bookmarkEnd w:id="0"/>
      <w:r w:rsidRPr="00281DC4">
        <w:rPr>
          <w:rFonts w:ascii="Arial" w:hAnsi="Arial" w:cs="Arial"/>
          <w:sz w:val="24"/>
          <w:szCs w:val="24"/>
        </w:rPr>
        <w:t xml:space="preserve">eak clinical response, recovery and elimination. This document will respond and be updated during this process. </w:t>
      </w:r>
    </w:p>
    <w:p w:rsidR="00EE4638" w:rsidRPr="00281DC4" w:rsidRDefault="00EE4638">
      <w:pPr>
        <w:rPr>
          <w:rFonts w:ascii="Arial" w:hAnsi="Arial" w:cs="Arial"/>
          <w:sz w:val="24"/>
          <w:szCs w:val="24"/>
        </w:rPr>
      </w:pPr>
      <w:r w:rsidRPr="00281DC4">
        <w:rPr>
          <w:rFonts w:ascii="Arial" w:hAnsi="Arial" w:cs="Arial"/>
          <w:sz w:val="24"/>
          <w:szCs w:val="24"/>
        </w:rPr>
        <w:br w:type="page"/>
      </w:r>
    </w:p>
    <w:p w:rsidR="00EE4638" w:rsidRPr="00281DC4" w:rsidRDefault="00EE4638" w:rsidP="00913A23">
      <w:pPr>
        <w:rPr>
          <w:rFonts w:ascii="Arial" w:hAnsi="Arial" w:cs="Arial"/>
          <w:sz w:val="24"/>
          <w:szCs w:val="24"/>
        </w:rPr>
        <w:sectPr w:rsidR="00EE4638" w:rsidRPr="00281DC4" w:rsidSect="00EE4638">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pPr>
    </w:p>
    <w:p w:rsidR="00EE4638" w:rsidRPr="00281DC4" w:rsidRDefault="00EE4638" w:rsidP="00913A23">
      <w:pPr>
        <w:rPr>
          <w:rFonts w:ascii="Arial" w:hAnsi="Arial" w:cs="Arial"/>
          <w:b/>
          <w:sz w:val="24"/>
          <w:szCs w:val="24"/>
        </w:rPr>
      </w:pPr>
      <w:r w:rsidRPr="00281DC4">
        <w:rPr>
          <w:rFonts w:ascii="Arial" w:hAnsi="Arial" w:cs="Arial"/>
          <w:b/>
          <w:sz w:val="24"/>
          <w:szCs w:val="24"/>
        </w:rPr>
        <w:lastRenderedPageBreak/>
        <w:t>Gender Based Violence</w:t>
      </w:r>
    </w:p>
    <w:tbl>
      <w:tblPr>
        <w:tblStyle w:val="TableGrid"/>
        <w:tblW w:w="0" w:type="auto"/>
        <w:tblLook w:val="04A0"/>
      </w:tblPr>
      <w:tblGrid>
        <w:gridCol w:w="943"/>
        <w:gridCol w:w="5006"/>
        <w:gridCol w:w="2410"/>
        <w:gridCol w:w="3543"/>
        <w:gridCol w:w="2046"/>
      </w:tblGrid>
      <w:tr w:rsidR="00144D1F" w:rsidRPr="00281DC4" w:rsidTr="00281DC4">
        <w:tc>
          <w:tcPr>
            <w:tcW w:w="943" w:type="dxa"/>
            <w:shd w:val="clear" w:color="auto" w:fill="F2F2F2" w:themeFill="background1" w:themeFillShade="F2"/>
          </w:tcPr>
          <w:p w:rsidR="00144D1F" w:rsidRPr="00281DC4" w:rsidRDefault="00144D1F" w:rsidP="008845A2">
            <w:pPr>
              <w:rPr>
                <w:rFonts w:ascii="Arial" w:hAnsi="Arial" w:cs="Arial"/>
                <w:b/>
                <w:sz w:val="24"/>
                <w:szCs w:val="24"/>
              </w:rPr>
            </w:pPr>
            <w:r w:rsidRPr="00281DC4">
              <w:rPr>
                <w:rFonts w:ascii="Arial" w:hAnsi="Arial" w:cs="Arial"/>
                <w:b/>
                <w:sz w:val="24"/>
                <w:szCs w:val="24"/>
              </w:rPr>
              <w:t>Risk ID</w:t>
            </w:r>
          </w:p>
        </w:tc>
        <w:tc>
          <w:tcPr>
            <w:tcW w:w="5006" w:type="dxa"/>
            <w:shd w:val="clear" w:color="auto" w:fill="F2F2F2" w:themeFill="background1" w:themeFillShade="F2"/>
          </w:tcPr>
          <w:p w:rsidR="00144D1F" w:rsidRPr="00281DC4" w:rsidRDefault="00144D1F" w:rsidP="008845A2">
            <w:pPr>
              <w:rPr>
                <w:rFonts w:ascii="Arial" w:hAnsi="Arial" w:cs="Arial"/>
                <w:b/>
                <w:sz w:val="24"/>
                <w:szCs w:val="24"/>
              </w:rPr>
            </w:pPr>
            <w:r w:rsidRPr="00281DC4">
              <w:rPr>
                <w:rFonts w:ascii="Arial" w:hAnsi="Arial" w:cs="Arial"/>
                <w:b/>
                <w:sz w:val="24"/>
                <w:szCs w:val="24"/>
              </w:rPr>
              <w:t>Risk Description</w:t>
            </w:r>
          </w:p>
        </w:tc>
        <w:tc>
          <w:tcPr>
            <w:tcW w:w="2410" w:type="dxa"/>
            <w:shd w:val="clear" w:color="auto" w:fill="F2F2F2" w:themeFill="background1" w:themeFillShade="F2"/>
          </w:tcPr>
          <w:p w:rsidR="00144D1F" w:rsidRPr="00281DC4" w:rsidRDefault="00144D1F" w:rsidP="008845A2">
            <w:pPr>
              <w:rPr>
                <w:rFonts w:ascii="Arial" w:hAnsi="Arial" w:cs="Arial"/>
                <w:b/>
                <w:sz w:val="24"/>
                <w:szCs w:val="24"/>
              </w:rPr>
            </w:pPr>
            <w:r w:rsidRPr="00281DC4">
              <w:rPr>
                <w:rFonts w:ascii="Arial" w:hAnsi="Arial" w:cs="Arial"/>
                <w:b/>
                <w:sz w:val="24"/>
                <w:szCs w:val="24"/>
              </w:rPr>
              <w:t>Impact</w:t>
            </w:r>
          </w:p>
        </w:tc>
        <w:tc>
          <w:tcPr>
            <w:tcW w:w="3543" w:type="dxa"/>
            <w:shd w:val="clear" w:color="auto" w:fill="F2F2F2" w:themeFill="background1" w:themeFillShade="F2"/>
          </w:tcPr>
          <w:p w:rsidR="00144D1F" w:rsidRPr="00281DC4" w:rsidRDefault="00144D1F" w:rsidP="008845A2">
            <w:pPr>
              <w:rPr>
                <w:rFonts w:ascii="Arial" w:hAnsi="Arial" w:cs="Arial"/>
                <w:b/>
                <w:sz w:val="24"/>
                <w:szCs w:val="24"/>
              </w:rPr>
            </w:pPr>
            <w:r w:rsidRPr="00281DC4">
              <w:rPr>
                <w:rFonts w:ascii="Arial" w:hAnsi="Arial" w:cs="Arial"/>
                <w:b/>
                <w:sz w:val="24"/>
                <w:szCs w:val="24"/>
              </w:rPr>
              <w:t>Mitigating Action</w:t>
            </w:r>
          </w:p>
        </w:tc>
        <w:tc>
          <w:tcPr>
            <w:tcW w:w="2046" w:type="dxa"/>
            <w:shd w:val="clear" w:color="auto" w:fill="F2F2F2" w:themeFill="background1" w:themeFillShade="F2"/>
          </w:tcPr>
          <w:p w:rsidR="00144D1F" w:rsidRPr="00281DC4" w:rsidRDefault="00144D1F" w:rsidP="008845A2">
            <w:pPr>
              <w:rPr>
                <w:rFonts w:ascii="Arial" w:hAnsi="Arial" w:cs="Arial"/>
                <w:b/>
                <w:sz w:val="24"/>
                <w:szCs w:val="24"/>
              </w:rPr>
            </w:pPr>
            <w:r w:rsidRPr="00281DC4">
              <w:rPr>
                <w:rFonts w:ascii="Arial" w:hAnsi="Arial" w:cs="Arial"/>
                <w:b/>
                <w:sz w:val="24"/>
                <w:szCs w:val="24"/>
              </w:rPr>
              <w:t>Lead Contact</w:t>
            </w:r>
          </w:p>
        </w:tc>
      </w:tr>
      <w:tr w:rsidR="00144D1F" w:rsidRPr="00281DC4" w:rsidTr="00281DC4">
        <w:tc>
          <w:tcPr>
            <w:tcW w:w="943" w:type="dxa"/>
          </w:tcPr>
          <w:p w:rsidR="00144D1F" w:rsidRPr="00281DC4" w:rsidRDefault="00144D1F" w:rsidP="008845A2">
            <w:pPr>
              <w:rPr>
                <w:rFonts w:ascii="Arial" w:hAnsi="Arial" w:cs="Arial"/>
                <w:sz w:val="24"/>
                <w:szCs w:val="24"/>
              </w:rPr>
            </w:pPr>
            <w:r w:rsidRPr="00281DC4">
              <w:rPr>
                <w:rFonts w:ascii="Arial" w:hAnsi="Arial" w:cs="Arial"/>
                <w:sz w:val="24"/>
                <w:szCs w:val="24"/>
              </w:rPr>
              <w:t>GBV 1</w:t>
            </w:r>
          </w:p>
        </w:tc>
        <w:tc>
          <w:tcPr>
            <w:tcW w:w="5006" w:type="dxa"/>
          </w:tcPr>
          <w:p w:rsidR="00144D1F" w:rsidRPr="00281DC4" w:rsidRDefault="00144D1F" w:rsidP="008845A2">
            <w:pPr>
              <w:rPr>
                <w:rFonts w:ascii="Arial" w:hAnsi="Arial" w:cs="Arial"/>
                <w:sz w:val="24"/>
                <w:szCs w:val="24"/>
              </w:rPr>
            </w:pPr>
            <w:r w:rsidRPr="00281DC4">
              <w:rPr>
                <w:rFonts w:ascii="Arial" w:hAnsi="Arial" w:cs="Arial"/>
                <w:sz w:val="24"/>
                <w:szCs w:val="24"/>
              </w:rPr>
              <w:t>NHS Staff working at home more vulnerable due to Domestic Abuse</w:t>
            </w:r>
          </w:p>
        </w:tc>
        <w:tc>
          <w:tcPr>
            <w:tcW w:w="2410" w:type="dxa"/>
          </w:tcPr>
          <w:p w:rsidR="00144D1F" w:rsidRPr="00281DC4" w:rsidRDefault="008845A2" w:rsidP="008845A2">
            <w:pPr>
              <w:rPr>
                <w:rFonts w:ascii="Arial" w:hAnsi="Arial" w:cs="Arial"/>
                <w:sz w:val="24"/>
                <w:szCs w:val="24"/>
              </w:rPr>
            </w:pPr>
            <w:r w:rsidRPr="00281DC4">
              <w:rPr>
                <w:rFonts w:ascii="Arial" w:hAnsi="Arial" w:cs="Arial"/>
                <w:sz w:val="24"/>
                <w:szCs w:val="24"/>
              </w:rPr>
              <w:t>HIGH</w:t>
            </w:r>
          </w:p>
          <w:p w:rsidR="00144D1F" w:rsidRPr="00281DC4" w:rsidRDefault="00144D1F" w:rsidP="008845A2">
            <w:pPr>
              <w:rPr>
                <w:rFonts w:ascii="Arial" w:hAnsi="Arial" w:cs="Arial"/>
                <w:sz w:val="24"/>
                <w:szCs w:val="24"/>
              </w:rPr>
            </w:pPr>
            <w:r w:rsidRPr="00281DC4">
              <w:rPr>
                <w:rFonts w:ascii="Arial" w:hAnsi="Arial" w:cs="Arial"/>
                <w:sz w:val="24"/>
                <w:szCs w:val="24"/>
              </w:rPr>
              <w:t>Increased violence against women</w:t>
            </w:r>
          </w:p>
          <w:p w:rsidR="00144D1F" w:rsidRPr="00281DC4" w:rsidRDefault="00144D1F" w:rsidP="008845A2">
            <w:pPr>
              <w:rPr>
                <w:rFonts w:ascii="Arial" w:hAnsi="Arial" w:cs="Arial"/>
                <w:sz w:val="24"/>
                <w:szCs w:val="24"/>
              </w:rPr>
            </w:pPr>
            <w:r w:rsidRPr="00281DC4">
              <w:rPr>
                <w:rFonts w:ascii="Arial" w:hAnsi="Arial" w:cs="Arial"/>
                <w:sz w:val="24"/>
                <w:szCs w:val="24"/>
              </w:rPr>
              <w:t>Increased mental health issues</w:t>
            </w:r>
          </w:p>
        </w:tc>
        <w:tc>
          <w:tcPr>
            <w:tcW w:w="3543" w:type="dxa"/>
          </w:tcPr>
          <w:p w:rsidR="00144D1F" w:rsidRPr="00281DC4" w:rsidRDefault="00144D1F" w:rsidP="008845A2">
            <w:pPr>
              <w:rPr>
                <w:rFonts w:ascii="Arial" w:hAnsi="Arial" w:cs="Arial"/>
                <w:sz w:val="24"/>
                <w:szCs w:val="24"/>
              </w:rPr>
            </w:pPr>
            <w:r w:rsidRPr="00281DC4">
              <w:rPr>
                <w:rFonts w:ascii="Arial" w:hAnsi="Arial" w:cs="Arial"/>
                <w:sz w:val="24"/>
                <w:szCs w:val="24"/>
              </w:rPr>
              <w:t>Guidance for NHS Managers  for staff working at home</w:t>
            </w:r>
          </w:p>
        </w:tc>
        <w:tc>
          <w:tcPr>
            <w:tcW w:w="2046" w:type="dxa"/>
          </w:tcPr>
          <w:p w:rsidR="00144D1F" w:rsidRPr="00281DC4" w:rsidRDefault="00144D1F" w:rsidP="008845A2">
            <w:pPr>
              <w:rPr>
                <w:rFonts w:ascii="Arial" w:hAnsi="Arial" w:cs="Arial"/>
                <w:sz w:val="24"/>
                <w:szCs w:val="24"/>
              </w:rPr>
            </w:pPr>
            <w:r w:rsidRPr="00281DC4">
              <w:rPr>
                <w:rFonts w:ascii="Arial" w:hAnsi="Arial" w:cs="Arial"/>
                <w:sz w:val="24"/>
                <w:szCs w:val="24"/>
              </w:rPr>
              <w:t>Sharon Hardie</w:t>
            </w:r>
          </w:p>
        </w:tc>
      </w:tr>
      <w:tr w:rsidR="00144D1F" w:rsidRPr="00281DC4" w:rsidTr="00281DC4">
        <w:tc>
          <w:tcPr>
            <w:tcW w:w="943" w:type="dxa"/>
          </w:tcPr>
          <w:p w:rsidR="00144D1F" w:rsidRPr="00281DC4" w:rsidRDefault="00144D1F" w:rsidP="008845A2">
            <w:pPr>
              <w:rPr>
                <w:rFonts w:ascii="Arial" w:hAnsi="Arial" w:cs="Arial"/>
                <w:sz w:val="24"/>
                <w:szCs w:val="24"/>
              </w:rPr>
            </w:pPr>
            <w:r w:rsidRPr="00281DC4">
              <w:rPr>
                <w:rFonts w:ascii="Arial" w:hAnsi="Arial" w:cs="Arial"/>
                <w:sz w:val="24"/>
                <w:szCs w:val="24"/>
              </w:rPr>
              <w:t xml:space="preserve">GBV 2 </w:t>
            </w:r>
          </w:p>
        </w:tc>
        <w:tc>
          <w:tcPr>
            <w:tcW w:w="5006" w:type="dxa"/>
          </w:tcPr>
          <w:p w:rsidR="00144D1F" w:rsidRPr="00281DC4" w:rsidRDefault="00144D1F" w:rsidP="008845A2">
            <w:pPr>
              <w:rPr>
                <w:rFonts w:ascii="Arial" w:hAnsi="Arial" w:cs="Arial"/>
                <w:sz w:val="24"/>
                <w:szCs w:val="24"/>
              </w:rPr>
            </w:pPr>
            <w:r w:rsidRPr="00281DC4">
              <w:rPr>
                <w:rFonts w:ascii="Arial" w:hAnsi="Arial" w:cs="Arial"/>
                <w:sz w:val="24"/>
                <w:szCs w:val="24"/>
              </w:rPr>
              <w:t>Safety risk of NHS Staff required to self isolate</w:t>
            </w:r>
          </w:p>
          <w:p w:rsidR="00144D1F" w:rsidRPr="00281DC4" w:rsidRDefault="00144D1F" w:rsidP="008845A2">
            <w:pPr>
              <w:rPr>
                <w:rFonts w:ascii="Arial" w:hAnsi="Arial" w:cs="Arial"/>
                <w:sz w:val="24"/>
                <w:szCs w:val="24"/>
              </w:rPr>
            </w:pPr>
            <w:r w:rsidRPr="00281DC4">
              <w:rPr>
                <w:rFonts w:ascii="Arial" w:hAnsi="Arial" w:cs="Arial"/>
                <w:sz w:val="24"/>
                <w:szCs w:val="24"/>
              </w:rPr>
              <w:t xml:space="preserve"> </w:t>
            </w:r>
          </w:p>
        </w:tc>
        <w:tc>
          <w:tcPr>
            <w:tcW w:w="2410" w:type="dxa"/>
          </w:tcPr>
          <w:p w:rsidR="008845A2" w:rsidRPr="00281DC4" w:rsidRDefault="008845A2" w:rsidP="008845A2">
            <w:pPr>
              <w:rPr>
                <w:rFonts w:ascii="Arial" w:hAnsi="Arial" w:cs="Arial"/>
                <w:sz w:val="24"/>
                <w:szCs w:val="24"/>
              </w:rPr>
            </w:pPr>
            <w:r w:rsidRPr="00281DC4">
              <w:rPr>
                <w:rFonts w:ascii="Arial" w:hAnsi="Arial" w:cs="Arial"/>
                <w:sz w:val="24"/>
                <w:szCs w:val="24"/>
              </w:rPr>
              <w:t>HIGH</w:t>
            </w:r>
          </w:p>
          <w:p w:rsidR="00144D1F" w:rsidRPr="00281DC4" w:rsidRDefault="00144D1F" w:rsidP="008845A2">
            <w:pPr>
              <w:rPr>
                <w:rFonts w:ascii="Arial" w:hAnsi="Arial" w:cs="Arial"/>
                <w:sz w:val="24"/>
                <w:szCs w:val="24"/>
              </w:rPr>
            </w:pPr>
            <w:r w:rsidRPr="00281DC4">
              <w:rPr>
                <w:rFonts w:ascii="Arial" w:hAnsi="Arial" w:cs="Arial"/>
                <w:sz w:val="24"/>
                <w:szCs w:val="24"/>
              </w:rPr>
              <w:t>Increased violence against women</w:t>
            </w:r>
          </w:p>
          <w:p w:rsidR="00144D1F" w:rsidRPr="00281DC4" w:rsidRDefault="00144D1F" w:rsidP="008845A2">
            <w:pPr>
              <w:rPr>
                <w:rFonts w:ascii="Arial" w:hAnsi="Arial" w:cs="Arial"/>
                <w:sz w:val="24"/>
                <w:szCs w:val="24"/>
              </w:rPr>
            </w:pPr>
            <w:r w:rsidRPr="00281DC4">
              <w:rPr>
                <w:rFonts w:ascii="Arial" w:hAnsi="Arial" w:cs="Arial"/>
                <w:sz w:val="24"/>
                <w:szCs w:val="24"/>
              </w:rPr>
              <w:t>Increased mental health issues</w:t>
            </w:r>
          </w:p>
        </w:tc>
        <w:tc>
          <w:tcPr>
            <w:tcW w:w="3543" w:type="dxa"/>
          </w:tcPr>
          <w:p w:rsidR="00144D1F" w:rsidRPr="00281DC4" w:rsidRDefault="00144D1F" w:rsidP="008845A2">
            <w:pPr>
              <w:rPr>
                <w:rFonts w:ascii="Arial" w:hAnsi="Arial" w:cs="Arial"/>
                <w:sz w:val="24"/>
                <w:szCs w:val="24"/>
              </w:rPr>
            </w:pPr>
            <w:r w:rsidRPr="00281DC4">
              <w:rPr>
                <w:rFonts w:ascii="Arial" w:hAnsi="Arial" w:cs="Arial"/>
                <w:sz w:val="24"/>
                <w:szCs w:val="24"/>
              </w:rPr>
              <w:t>Resource for staff hub to carry out RE via telephone</w:t>
            </w:r>
          </w:p>
        </w:tc>
        <w:tc>
          <w:tcPr>
            <w:tcW w:w="2046" w:type="dxa"/>
          </w:tcPr>
          <w:p w:rsidR="00144D1F" w:rsidRPr="00281DC4" w:rsidRDefault="00144D1F" w:rsidP="008845A2">
            <w:pPr>
              <w:rPr>
                <w:rFonts w:ascii="Arial" w:hAnsi="Arial" w:cs="Arial"/>
                <w:sz w:val="24"/>
                <w:szCs w:val="24"/>
              </w:rPr>
            </w:pPr>
            <w:r w:rsidRPr="00281DC4">
              <w:rPr>
                <w:rFonts w:ascii="Arial" w:hAnsi="Arial" w:cs="Arial"/>
                <w:sz w:val="24"/>
                <w:szCs w:val="24"/>
              </w:rPr>
              <w:t>Sharon Hardie</w:t>
            </w:r>
          </w:p>
        </w:tc>
      </w:tr>
      <w:tr w:rsidR="00144D1F" w:rsidRPr="00281DC4" w:rsidTr="00281DC4">
        <w:tc>
          <w:tcPr>
            <w:tcW w:w="943" w:type="dxa"/>
          </w:tcPr>
          <w:p w:rsidR="00144D1F" w:rsidRPr="00281DC4" w:rsidRDefault="00144D1F" w:rsidP="008845A2">
            <w:pPr>
              <w:rPr>
                <w:rFonts w:ascii="Arial" w:hAnsi="Arial" w:cs="Arial"/>
                <w:sz w:val="24"/>
                <w:szCs w:val="24"/>
              </w:rPr>
            </w:pPr>
            <w:r w:rsidRPr="00281DC4">
              <w:rPr>
                <w:rFonts w:ascii="Arial" w:hAnsi="Arial" w:cs="Arial"/>
                <w:sz w:val="24"/>
                <w:szCs w:val="24"/>
              </w:rPr>
              <w:t xml:space="preserve">GBV 3 </w:t>
            </w:r>
          </w:p>
        </w:tc>
        <w:tc>
          <w:tcPr>
            <w:tcW w:w="5006" w:type="dxa"/>
          </w:tcPr>
          <w:p w:rsidR="00144D1F" w:rsidRPr="00281DC4" w:rsidRDefault="00144D1F" w:rsidP="008845A2">
            <w:pPr>
              <w:rPr>
                <w:rFonts w:ascii="Arial" w:hAnsi="Arial" w:cs="Arial"/>
                <w:sz w:val="24"/>
                <w:szCs w:val="24"/>
              </w:rPr>
            </w:pPr>
            <w:r w:rsidRPr="00281DC4">
              <w:rPr>
                <w:rFonts w:ascii="Arial" w:hAnsi="Arial" w:cs="Arial"/>
                <w:sz w:val="24"/>
                <w:szCs w:val="24"/>
              </w:rPr>
              <w:t xml:space="preserve">NHS Staff unable to identify those at risk of GBV due to remote contact </w:t>
            </w:r>
          </w:p>
          <w:p w:rsidR="00144D1F" w:rsidRPr="00281DC4" w:rsidRDefault="00144D1F" w:rsidP="008845A2">
            <w:pPr>
              <w:rPr>
                <w:rFonts w:ascii="Arial" w:hAnsi="Arial" w:cs="Arial"/>
                <w:sz w:val="24"/>
                <w:szCs w:val="24"/>
              </w:rPr>
            </w:pPr>
          </w:p>
        </w:tc>
        <w:tc>
          <w:tcPr>
            <w:tcW w:w="2410" w:type="dxa"/>
          </w:tcPr>
          <w:p w:rsidR="008845A2" w:rsidRPr="00281DC4" w:rsidRDefault="008845A2" w:rsidP="008845A2">
            <w:pPr>
              <w:rPr>
                <w:rFonts w:ascii="Arial" w:hAnsi="Arial" w:cs="Arial"/>
                <w:sz w:val="24"/>
                <w:szCs w:val="24"/>
              </w:rPr>
            </w:pPr>
            <w:r w:rsidRPr="00281DC4">
              <w:rPr>
                <w:rFonts w:ascii="Arial" w:hAnsi="Arial" w:cs="Arial"/>
                <w:sz w:val="24"/>
                <w:szCs w:val="24"/>
              </w:rPr>
              <w:t>HIGH</w:t>
            </w:r>
          </w:p>
          <w:p w:rsidR="00144D1F" w:rsidRPr="00281DC4" w:rsidRDefault="00144D1F" w:rsidP="008845A2">
            <w:pPr>
              <w:rPr>
                <w:rFonts w:ascii="Arial" w:hAnsi="Arial" w:cs="Arial"/>
                <w:sz w:val="24"/>
                <w:szCs w:val="24"/>
              </w:rPr>
            </w:pPr>
            <w:r w:rsidRPr="00281DC4">
              <w:rPr>
                <w:rFonts w:ascii="Arial" w:hAnsi="Arial" w:cs="Arial"/>
                <w:sz w:val="24"/>
                <w:szCs w:val="24"/>
              </w:rPr>
              <w:t>Increased violence against women</w:t>
            </w:r>
          </w:p>
          <w:p w:rsidR="00144D1F" w:rsidRPr="00281DC4" w:rsidRDefault="00144D1F" w:rsidP="008845A2">
            <w:pPr>
              <w:rPr>
                <w:rFonts w:ascii="Arial" w:hAnsi="Arial" w:cs="Arial"/>
                <w:sz w:val="24"/>
                <w:szCs w:val="24"/>
              </w:rPr>
            </w:pPr>
            <w:r w:rsidRPr="00281DC4">
              <w:rPr>
                <w:rFonts w:ascii="Arial" w:hAnsi="Arial" w:cs="Arial"/>
                <w:sz w:val="24"/>
                <w:szCs w:val="24"/>
              </w:rPr>
              <w:t>Increased mental health issues</w:t>
            </w:r>
          </w:p>
        </w:tc>
        <w:tc>
          <w:tcPr>
            <w:tcW w:w="3543" w:type="dxa"/>
          </w:tcPr>
          <w:p w:rsidR="00144D1F" w:rsidRPr="00281DC4" w:rsidRDefault="00144D1F" w:rsidP="008845A2">
            <w:pPr>
              <w:rPr>
                <w:rFonts w:ascii="Arial" w:hAnsi="Arial" w:cs="Arial"/>
                <w:sz w:val="24"/>
                <w:szCs w:val="24"/>
              </w:rPr>
            </w:pPr>
            <w:r w:rsidRPr="00281DC4">
              <w:rPr>
                <w:rFonts w:ascii="Arial" w:hAnsi="Arial" w:cs="Arial"/>
                <w:sz w:val="24"/>
                <w:szCs w:val="24"/>
              </w:rPr>
              <w:t xml:space="preserve">NHS guidance for health practitioners </w:t>
            </w:r>
          </w:p>
          <w:p w:rsidR="00144D1F" w:rsidRPr="00281DC4" w:rsidRDefault="00144D1F" w:rsidP="008845A2">
            <w:pPr>
              <w:rPr>
                <w:rFonts w:ascii="Arial" w:hAnsi="Arial" w:cs="Arial"/>
                <w:sz w:val="24"/>
                <w:szCs w:val="24"/>
              </w:rPr>
            </w:pPr>
            <w:r w:rsidRPr="00281DC4">
              <w:rPr>
                <w:rFonts w:ascii="Arial" w:hAnsi="Arial" w:cs="Arial"/>
                <w:sz w:val="24"/>
                <w:szCs w:val="24"/>
              </w:rPr>
              <w:t>Adapting RE for telephone contact</w:t>
            </w:r>
          </w:p>
        </w:tc>
        <w:tc>
          <w:tcPr>
            <w:tcW w:w="2046" w:type="dxa"/>
          </w:tcPr>
          <w:p w:rsidR="00144D1F" w:rsidRPr="00281DC4" w:rsidRDefault="00144D1F" w:rsidP="008845A2">
            <w:pPr>
              <w:rPr>
                <w:rFonts w:ascii="Arial" w:hAnsi="Arial" w:cs="Arial"/>
                <w:sz w:val="24"/>
                <w:szCs w:val="24"/>
              </w:rPr>
            </w:pPr>
          </w:p>
          <w:p w:rsidR="00144D1F" w:rsidRPr="00281DC4" w:rsidRDefault="00144D1F" w:rsidP="008845A2">
            <w:pPr>
              <w:rPr>
                <w:rFonts w:ascii="Arial" w:hAnsi="Arial" w:cs="Arial"/>
                <w:sz w:val="24"/>
                <w:szCs w:val="24"/>
              </w:rPr>
            </w:pPr>
            <w:r w:rsidRPr="00281DC4">
              <w:rPr>
                <w:rFonts w:ascii="Arial" w:hAnsi="Arial" w:cs="Arial"/>
                <w:sz w:val="24"/>
                <w:szCs w:val="24"/>
              </w:rPr>
              <w:t>Sharon Hardie</w:t>
            </w:r>
          </w:p>
        </w:tc>
      </w:tr>
      <w:tr w:rsidR="00144D1F" w:rsidRPr="00281DC4" w:rsidTr="00281DC4">
        <w:tc>
          <w:tcPr>
            <w:tcW w:w="943" w:type="dxa"/>
          </w:tcPr>
          <w:p w:rsidR="00144D1F" w:rsidRPr="00281DC4" w:rsidRDefault="00144D1F" w:rsidP="008845A2">
            <w:pPr>
              <w:rPr>
                <w:rFonts w:ascii="Arial" w:hAnsi="Arial" w:cs="Arial"/>
                <w:sz w:val="24"/>
                <w:szCs w:val="24"/>
              </w:rPr>
            </w:pPr>
            <w:r w:rsidRPr="00281DC4">
              <w:rPr>
                <w:rFonts w:ascii="Arial" w:hAnsi="Arial" w:cs="Arial"/>
                <w:sz w:val="24"/>
                <w:szCs w:val="24"/>
              </w:rPr>
              <w:t xml:space="preserve">GBV 4 </w:t>
            </w:r>
          </w:p>
        </w:tc>
        <w:tc>
          <w:tcPr>
            <w:tcW w:w="5006" w:type="dxa"/>
          </w:tcPr>
          <w:p w:rsidR="00144D1F" w:rsidRPr="00281DC4" w:rsidRDefault="00144D1F" w:rsidP="008845A2">
            <w:pPr>
              <w:rPr>
                <w:rFonts w:ascii="Arial" w:hAnsi="Arial" w:cs="Arial"/>
                <w:sz w:val="24"/>
                <w:szCs w:val="24"/>
              </w:rPr>
            </w:pPr>
            <w:r w:rsidRPr="00281DC4">
              <w:rPr>
                <w:rFonts w:ascii="Arial" w:hAnsi="Arial" w:cs="Arial"/>
                <w:sz w:val="24"/>
                <w:szCs w:val="24"/>
              </w:rPr>
              <w:t>Vulnerable women e.g. women in justice system have additional risks to violence and CSE</w:t>
            </w:r>
          </w:p>
        </w:tc>
        <w:tc>
          <w:tcPr>
            <w:tcW w:w="2410" w:type="dxa"/>
          </w:tcPr>
          <w:p w:rsidR="008845A2" w:rsidRPr="00281DC4" w:rsidRDefault="008845A2" w:rsidP="008845A2">
            <w:pPr>
              <w:rPr>
                <w:rFonts w:ascii="Arial" w:hAnsi="Arial" w:cs="Arial"/>
                <w:sz w:val="24"/>
                <w:szCs w:val="24"/>
              </w:rPr>
            </w:pPr>
            <w:r w:rsidRPr="00281DC4">
              <w:rPr>
                <w:rFonts w:ascii="Arial" w:hAnsi="Arial" w:cs="Arial"/>
                <w:sz w:val="24"/>
                <w:szCs w:val="24"/>
              </w:rPr>
              <w:t>HIGH</w:t>
            </w:r>
          </w:p>
          <w:p w:rsidR="00144D1F" w:rsidRPr="00281DC4" w:rsidRDefault="00144D1F" w:rsidP="008845A2">
            <w:pPr>
              <w:rPr>
                <w:rFonts w:ascii="Arial" w:hAnsi="Arial" w:cs="Arial"/>
                <w:sz w:val="24"/>
                <w:szCs w:val="24"/>
              </w:rPr>
            </w:pPr>
            <w:r w:rsidRPr="00281DC4">
              <w:rPr>
                <w:rFonts w:ascii="Arial" w:hAnsi="Arial" w:cs="Arial"/>
                <w:sz w:val="24"/>
                <w:szCs w:val="24"/>
              </w:rPr>
              <w:t>Increased violence against women</w:t>
            </w:r>
          </w:p>
          <w:p w:rsidR="00144D1F" w:rsidRPr="00281DC4" w:rsidRDefault="00144D1F" w:rsidP="008845A2">
            <w:pPr>
              <w:rPr>
                <w:rFonts w:ascii="Arial" w:hAnsi="Arial" w:cs="Arial"/>
                <w:sz w:val="24"/>
                <w:szCs w:val="24"/>
              </w:rPr>
            </w:pPr>
            <w:r w:rsidRPr="00281DC4">
              <w:rPr>
                <w:rFonts w:ascii="Arial" w:hAnsi="Arial" w:cs="Arial"/>
                <w:sz w:val="24"/>
                <w:szCs w:val="24"/>
              </w:rPr>
              <w:t>Increased mental health issues</w:t>
            </w:r>
          </w:p>
          <w:p w:rsidR="00144D1F" w:rsidRPr="00281DC4" w:rsidRDefault="00144D1F" w:rsidP="008845A2">
            <w:pPr>
              <w:rPr>
                <w:rFonts w:ascii="Arial" w:hAnsi="Arial" w:cs="Arial"/>
                <w:sz w:val="24"/>
                <w:szCs w:val="24"/>
              </w:rPr>
            </w:pPr>
            <w:r w:rsidRPr="00281DC4">
              <w:rPr>
                <w:rFonts w:ascii="Arial" w:hAnsi="Arial" w:cs="Arial"/>
                <w:sz w:val="24"/>
                <w:szCs w:val="24"/>
              </w:rPr>
              <w:t xml:space="preserve">Increased sexual violence </w:t>
            </w:r>
          </w:p>
        </w:tc>
        <w:tc>
          <w:tcPr>
            <w:tcW w:w="3543" w:type="dxa"/>
          </w:tcPr>
          <w:p w:rsidR="00144D1F" w:rsidRPr="00281DC4" w:rsidRDefault="00144D1F" w:rsidP="008845A2">
            <w:pPr>
              <w:rPr>
                <w:rFonts w:ascii="Arial" w:hAnsi="Arial" w:cs="Arial"/>
                <w:sz w:val="24"/>
                <w:szCs w:val="24"/>
              </w:rPr>
            </w:pPr>
            <w:r w:rsidRPr="00281DC4">
              <w:rPr>
                <w:rFonts w:ascii="Arial" w:hAnsi="Arial" w:cs="Arial"/>
                <w:sz w:val="24"/>
                <w:szCs w:val="24"/>
              </w:rPr>
              <w:t xml:space="preserve">Liaise with Specialist domestic abuse services and women’s justice service to establish current pathways to specialist services </w:t>
            </w:r>
          </w:p>
        </w:tc>
        <w:tc>
          <w:tcPr>
            <w:tcW w:w="2046" w:type="dxa"/>
          </w:tcPr>
          <w:p w:rsidR="00144D1F" w:rsidRPr="00281DC4" w:rsidRDefault="00144D1F" w:rsidP="008845A2">
            <w:pPr>
              <w:rPr>
                <w:rFonts w:ascii="Arial" w:hAnsi="Arial" w:cs="Arial"/>
                <w:sz w:val="24"/>
                <w:szCs w:val="24"/>
              </w:rPr>
            </w:pPr>
          </w:p>
          <w:p w:rsidR="00144D1F" w:rsidRPr="00281DC4" w:rsidRDefault="00144D1F" w:rsidP="008845A2">
            <w:pPr>
              <w:rPr>
                <w:rFonts w:ascii="Arial" w:hAnsi="Arial" w:cs="Arial"/>
                <w:sz w:val="24"/>
                <w:szCs w:val="24"/>
              </w:rPr>
            </w:pPr>
            <w:r w:rsidRPr="00281DC4">
              <w:rPr>
                <w:rFonts w:ascii="Arial" w:hAnsi="Arial" w:cs="Arial"/>
                <w:sz w:val="24"/>
                <w:szCs w:val="24"/>
              </w:rPr>
              <w:t>Sharon Hardie</w:t>
            </w:r>
          </w:p>
        </w:tc>
      </w:tr>
      <w:tr w:rsidR="00144D1F" w:rsidRPr="00281DC4" w:rsidTr="00281DC4">
        <w:tc>
          <w:tcPr>
            <w:tcW w:w="943" w:type="dxa"/>
          </w:tcPr>
          <w:p w:rsidR="00144D1F" w:rsidRPr="00281DC4" w:rsidRDefault="00144D1F" w:rsidP="008845A2">
            <w:pPr>
              <w:rPr>
                <w:rFonts w:ascii="Arial" w:hAnsi="Arial" w:cs="Arial"/>
                <w:sz w:val="24"/>
                <w:szCs w:val="24"/>
              </w:rPr>
            </w:pPr>
            <w:r w:rsidRPr="00281DC4">
              <w:rPr>
                <w:rFonts w:ascii="Arial" w:hAnsi="Arial" w:cs="Arial"/>
                <w:sz w:val="24"/>
                <w:szCs w:val="24"/>
              </w:rPr>
              <w:t xml:space="preserve">GBV 5 </w:t>
            </w:r>
          </w:p>
        </w:tc>
        <w:tc>
          <w:tcPr>
            <w:tcW w:w="5006" w:type="dxa"/>
          </w:tcPr>
          <w:p w:rsidR="00144D1F" w:rsidRPr="00281DC4" w:rsidRDefault="00144D1F" w:rsidP="008845A2">
            <w:pPr>
              <w:rPr>
                <w:rFonts w:ascii="Arial" w:hAnsi="Arial" w:cs="Arial"/>
                <w:sz w:val="24"/>
                <w:szCs w:val="24"/>
              </w:rPr>
            </w:pPr>
            <w:r w:rsidRPr="00281DC4">
              <w:rPr>
                <w:rFonts w:ascii="Arial" w:hAnsi="Arial" w:cs="Arial"/>
                <w:sz w:val="24"/>
                <w:szCs w:val="24"/>
              </w:rPr>
              <w:t xml:space="preserve">Victims of abuse may become more hidden with reduce access to face to face services </w:t>
            </w:r>
          </w:p>
          <w:p w:rsidR="00144D1F" w:rsidRPr="00281DC4" w:rsidRDefault="00144D1F" w:rsidP="008845A2">
            <w:pPr>
              <w:rPr>
                <w:rFonts w:ascii="Arial" w:hAnsi="Arial" w:cs="Arial"/>
                <w:sz w:val="24"/>
                <w:szCs w:val="24"/>
              </w:rPr>
            </w:pPr>
          </w:p>
        </w:tc>
        <w:tc>
          <w:tcPr>
            <w:tcW w:w="2410" w:type="dxa"/>
          </w:tcPr>
          <w:p w:rsidR="008845A2" w:rsidRPr="00281DC4" w:rsidRDefault="008845A2" w:rsidP="008845A2">
            <w:pPr>
              <w:rPr>
                <w:rFonts w:ascii="Arial" w:hAnsi="Arial" w:cs="Arial"/>
                <w:sz w:val="24"/>
                <w:szCs w:val="24"/>
              </w:rPr>
            </w:pPr>
            <w:r w:rsidRPr="00281DC4">
              <w:rPr>
                <w:rFonts w:ascii="Arial" w:hAnsi="Arial" w:cs="Arial"/>
                <w:sz w:val="24"/>
                <w:szCs w:val="24"/>
              </w:rPr>
              <w:t>HIGH</w:t>
            </w:r>
          </w:p>
          <w:p w:rsidR="00144D1F" w:rsidRPr="00281DC4" w:rsidRDefault="00144D1F" w:rsidP="008845A2">
            <w:pPr>
              <w:rPr>
                <w:rFonts w:ascii="Arial" w:hAnsi="Arial" w:cs="Arial"/>
                <w:sz w:val="24"/>
                <w:szCs w:val="24"/>
              </w:rPr>
            </w:pPr>
            <w:r w:rsidRPr="00281DC4">
              <w:rPr>
                <w:rFonts w:ascii="Arial" w:hAnsi="Arial" w:cs="Arial"/>
                <w:sz w:val="24"/>
                <w:szCs w:val="24"/>
              </w:rPr>
              <w:t xml:space="preserve">Increase violence against women </w:t>
            </w:r>
          </w:p>
          <w:p w:rsidR="00144D1F" w:rsidRPr="00281DC4" w:rsidRDefault="00144D1F" w:rsidP="008845A2">
            <w:pPr>
              <w:rPr>
                <w:rFonts w:ascii="Arial" w:hAnsi="Arial" w:cs="Arial"/>
                <w:sz w:val="24"/>
                <w:szCs w:val="24"/>
              </w:rPr>
            </w:pPr>
            <w:r w:rsidRPr="00281DC4">
              <w:rPr>
                <w:rFonts w:ascii="Arial" w:hAnsi="Arial" w:cs="Arial"/>
                <w:sz w:val="24"/>
                <w:szCs w:val="24"/>
              </w:rPr>
              <w:t xml:space="preserve">Reduce access to support services </w:t>
            </w:r>
          </w:p>
        </w:tc>
        <w:tc>
          <w:tcPr>
            <w:tcW w:w="3543" w:type="dxa"/>
          </w:tcPr>
          <w:p w:rsidR="00144D1F" w:rsidRPr="00281DC4" w:rsidRDefault="00144D1F" w:rsidP="008845A2">
            <w:pPr>
              <w:rPr>
                <w:rFonts w:ascii="Arial" w:hAnsi="Arial" w:cs="Arial"/>
                <w:sz w:val="24"/>
                <w:szCs w:val="24"/>
              </w:rPr>
            </w:pPr>
            <w:r w:rsidRPr="00281DC4">
              <w:rPr>
                <w:rFonts w:ascii="Arial" w:hAnsi="Arial" w:cs="Arial"/>
                <w:sz w:val="24"/>
                <w:szCs w:val="24"/>
              </w:rPr>
              <w:t>Liaise with public protection colleagues to develop resources/communications raise awareness of possibility of abuse with wider public and how to raise concerns.</w:t>
            </w:r>
          </w:p>
        </w:tc>
        <w:tc>
          <w:tcPr>
            <w:tcW w:w="2046" w:type="dxa"/>
          </w:tcPr>
          <w:p w:rsidR="00144D1F" w:rsidRPr="00281DC4" w:rsidRDefault="00144D1F" w:rsidP="008845A2">
            <w:pPr>
              <w:rPr>
                <w:rFonts w:ascii="Arial" w:hAnsi="Arial" w:cs="Arial"/>
                <w:sz w:val="24"/>
                <w:szCs w:val="24"/>
              </w:rPr>
            </w:pPr>
          </w:p>
          <w:p w:rsidR="00144D1F" w:rsidRPr="00281DC4" w:rsidRDefault="00144D1F" w:rsidP="008845A2">
            <w:pPr>
              <w:rPr>
                <w:rFonts w:ascii="Arial" w:hAnsi="Arial" w:cs="Arial"/>
                <w:sz w:val="24"/>
                <w:szCs w:val="24"/>
              </w:rPr>
            </w:pPr>
            <w:r w:rsidRPr="00281DC4">
              <w:rPr>
                <w:rFonts w:ascii="Arial" w:hAnsi="Arial" w:cs="Arial"/>
                <w:sz w:val="24"/>
                <w:szCs w:val="24"/>
              </w:rPr>
              <w:t>Sharon Hardie</w:t>
            </w:r>
          </w:p>
        </w:tc>
      </w:tr>
    </w:tbl>
    <w:p w:rsidR="00EE4638" w:rsidRPr="00281DC4" w:rsidRDefault="00EE4638" w:rsidP="00913A23">
      <w:pPr>
        <w:rPr>
          <w:rFonts w:ascii="Arial" w:hAnsi="Arial" w:cs="Arial"/>
          <w:sz w:val="24"/>
          <w:szCs w:val="24"/>
        </w:rPr>
      </w:pPr>
    </w:p>
    <w:p w:rsidR="00EE4638" w:rsidRPr="00281DC4" w:rsidRDefault="00EE4638" w:rsidP="00913A23">
      <w:pPr>
        <w:rPr>
          <w:rFonts w:ascii="Arial" w:hAnsi="Arial" w:cs="Arial"/>
          <w:b/>
          <w:sz w:val="24"/>
          <w:szCs w:val="24"/>
        </w:rPr>
      </w:pPr>
      <w:r w:rsidRPr="00281DC4">
        <w:rPr>
          <w:rFonts w:ascii="Arial" w:hAnsi="Arial" w:cs="Arial"/>
          <w:b/>
          <w:sz w:val="24"/>
          <w:szCs w:val="24"/>
        </w:rPr>
        <w:t>Sexual Health &amp; BBV (SHBBV)</w:t>
      </w:r>
    </w:p>
    <w:tbl>
      <w:tblPr>
        <w:tblStyle w:val="TableGrid"/>
        <w:tblW w:w="0" w:type="auto"/>
        <w:tblLook w:val="04A0"/>
      </w:tblPr>
      <w:tblGrid>
        <w:gridCol w:w="1164"/>
        <w:gridCol w:w="4785"/>
        <w:gridCol w:w="2410"/>
        <w:gridCol w:w="3543"/>
        <w:gridCol w:w="2046"/>
      </w:tblGrid>
      <w:tr w:rsidR="008845A2" w:rsidRPr="00281DC4" w:rsidTr="00281DC4">
        <w:tc>
          <w:tcPr>
            <w:tcW w:w="1164"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Risk ID</w:t>
            </w:r>
          </w:p>
        </w:tc>
        <w:tc>
          <w:tcPr>
            <w:tcW w:w="4785"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Risk Description</w:t>
            </w:r>
          </w:p>
        </w:tc>
        <w:tc>
          <w:tcPr>
            <w:tcW w:w="2410"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Impact</w:t>
            </w:r>
          </w:p>
        </w:tc>
        <w:tc>
          <w:tcPr>
            <w:tcW w:w="3543"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Mitigating Action</w:t>
            </w:r>
          </w:p>
        </w:tc>
        <w:tc>
          <w:tcPr>
            <w:tcW w:w="2046"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Lead Contact</w:t>
            </w:r>
          </w:p>
        </w:tc>
      </w:tr>
      <w:tr w:rsidR="009565E1" w:rsidRPr="00281DC4" w:rsidTr="00281DC4">
        <w:tc>
          <w:tcPr>
            <w:tcW w:w="1164" w:type="dxa"/>
          </w:tcPr>
          <w:p w:rsidR="009565E1" w:rsidRPr="00281DC4" w:rsidRDefault="009565E1" w:rsidP="008845A2">
            <w:pPr>
              <w:rPr>
                <w:rFonts w:ascii="Arial" w:hAnsi="Arial" w:cs="Arial"/>
                <w:sz w:val="24"/>
                <w:szCs w:val="24"/>
              </w:rPr>
            </w:pPr>
            <w:r w:rsidRPr="00281DC4">
              <w:rPr>
                <w:rFonts w:ascii="Arial" w:hAnsi="Arial" w:cs="Arial"/>
                <w:sz w:val="24"/>
                <w:szCs w:val="24"/>
              </w:rPr>
              <w:t>SH</w:t>
            </w:r>
            <w:r w:rsidR="00586390" w:rsidRPr="00281DC4">
              <w:rPr>
                <w:rFonts w:ascii="Arial" w:hAnsi="Arial" w:cs="Arial"/>
                <w:sz w:val="24"/>
                <w:szCs w:val="24"/>
              </w:rPr>
              <w:t>BBV</w:t>
            </w:r>
            <w:r w:rsidRPr="00281DC4">
              <w:rPr>
                <w:rFonts w:ascii="Arial" w:hAnsi="Arial" w:cs="Arial"/>
                <w:sz w:val="24"/>
                <w:szCs w:val="24"/>
              </w:rPr>
              <w:t>1</w:t>
            </w:r>
          </w:p>
        </w:tc>
        <w:tc>
          <w:tcPr>
            <w:tcW w:w="4785" w:type="dxa"/>
          </w:tcPr>
          <w:p w:rsidR="009565E1" w:rsidRPr="00281DC4" w:rsidRDefault="009565E1" w:rsidP="008845A2">
            <w:pPr>
              <w:rPr>
                <w:rFonts w:ascii="Arial" w:hAnsi="Arial" w:cs="Arial"/>
                <w:sz w:val="24"/>
                <w:szCs w:val="24"/>
              </w:rPr>
            </w:pPr>
            <w:r w:rsidRPr="00281DC4">
              <w:rPr>
                <w:rFonts w:ascii="Arial" w:hAnsi="Arial" w:cs="Arial"/>
                <w:sz w:val="24"/>
                <w:szCs w:val="24"/>
              </w:rPr>
              <w:t>Reduced contraception access</w:t>
            </w:r>
            <w:r w:rsidR="00F639D2" w:rsidRPr="00281DC4">
              <w:rPr>
                <w:rFonts w:ascii="Arial" w:hAnsi="Arial" w:cs="Arial"/>
                <w:sz w:val="24"/>
                <w:szCs w:val="24"/>
              </w:rPr>
              <w:t xml:space="preserve"> including Emergency Hormonal Contraception (EHC)</w:t>
            </w:r>
          </w:p>
        </w:tc>
        <w:tc>
          <w:tcPr>
            <w:tcW w:w="2410" w:type="dxa"/>
          </w:tcPr>
          <w:p w:rsidR="008845A2" w:rsidRPr="00281DC4" w:rsidRDefault="008845A2" w:rsidP="008845A2">
            <w:pPr>
              <w:rPr>
                <w:rFonts w:ascii="Arial" w:hAnsi="Arial" w:cs="Arial"/>
                <w:sz w:val="24"/>
                <w:szCs w:val="24"/>
              </w:rPr>
            </w:pPr>
            <w:r w:rsidRPr="00281DC4">
              <w:rPr>
                <w:rFonts w:ascii="Arial" w:hAnsi="Arial" w:cs="Arial"/>
                <w:sz w:val="24"/>
                <w:szCs w:val="24"/>
              </w:rPr>
              <w:t>HIGH</w:t>
            </w:r>
          </w:p>
          <w:p w:rsidR="009565E1" w:rsidRPr="00281DC4" w:rsidRDefault="009565E1" w:rsidP="008845A2">
            <w:pPr>
              <w:rPr>
                <w:rFonts w:ascii="Arial" w:hAnsi="Arial" w:cs="Arial"/>
                <w:sz w:val="24"/>
                <w:szCs w:val="24"/>
              </w:rPr>
            </w:pPr>
            <w:r w:rsidRPr="00281DC4">
              <w:rPr>
                <w:rFonts w:ascii="Arial" w:hAnsi="Arial" w:cs="Arial"/>
                <w:sz w:val="24"/>
                <w:szCs w:val="24"/>
              </w:rPr>
              <w:t>Increase in STI (inc HIV) transmission and unintended pregnancy</w:t>
            </w:r>
          </w:p>
        </w:tc>
        <w:tc>
          <w:tcPr>
            <w:tcW w:w="3543" w:type="dxa"/>
          </w:tcPr>
          <w:p w:rsidR="009565E1" w:rsidRPr="00281DC4" w:rsidRDefault="009565E1" w:rsidP="008845A2">
            <w:pPr>
              <w:rPr>
                <w:rFonts w:ascii="Arial" w:hAnsi="Arial" w:cs="Arial"/>
                <w:sz w:val="24"/>
                <w:szCs w:val="24"/>
              </w:rPr>
            </w:pPr>
            <w:r w:rsidRPr="00281DC4">
              <w:rPr>
                <w:rFonts w:ascii="Arial" w:hAnsi="Arial" w:cs="Arial"/>
                <w:sz w:val="24"/>
                <w:szCs w:val="24"/>
              </w:rPr>
              <w:t>Pharmacy liaison</w:t>
            </w:r>
          </w:p>
          <w:p w:rsidR="009565E1" w:rsidRPr="00281DC4" w:rsidRDefault="009565E1" w:rsidP="008845A2">
            <w:pPr>
              <w:rPr>
                <w:rFonts w:ascii="Arial" w:hAnsi="Arial" w:cs="Arial"/>
                <w:sz w:val="24"/>
                <w:szCs w:val="24"/>
              </w:rPr>
            </w:pPr>
            <w:r w:rsidRPr="00281DC4">
              <w:rPr>
                <w:rFonts w:ascii="Arial" w:hAnsi="Arial" w:cs="Arial"/>
                <w:sz w:val="24"/>
                <w:szCs w:val="24"/>
              </w:rPr>
              <w:t>SH Service liaison</w:t>
            </w:r>
          </w:p>
          <w:p w:rsidR="009565E1" w:rsidRPr="00281DC4" w:rsidRDefault="009565E1" w:rsidP="008845A2">
            <w:pPr>
              <w:rPr>
                <w:rFonts w:ascii="Arial" w:hAnsi="Arial" w:cs="Arial"/>
                <w:sz w:val="24"/>
                <w:szCs w:val="24"/>
              </w:rPr>
            </w:pPr>
            <w:r w:rsidRPr="00281DC4">
              <w:rPr>
                <w:rFonts w:ascii="Arial" w:hAnsi="Arial" w:cs="Arial"/>
                <w:sz w:val="24"/>
                <w:szCs w:val="24"/>
              </w:rPr>
              <w:t>Digital outreach</w:t>
            </w:r>
          </w:p>
          <w:p w:rsidR="009565E1" w:rsidRPr="00281DC4" w:rsidRDefault="00F639D2" w:rsidP="008845A2">
            <w:pPr>
              <w:rPr>
                <w:rFonts w:ascii="Arial" w:hAnsi="Arial" w:cs="Arial"/>
                <w:sz w:val="24"/>
                <w:szCs w:val="24"/>
              </w:rPr>
            </w:pPr>
            <w:r w:rsidRPr="00281DC4">
              <w:rPr>
                <w:rFonts w:ascii="Arial" w:hAnsi="Arial" w:cs="Arial"/>
                <w:sz w:val="24"/>
                <w:szCs w:val="24"/>
              </w:rPr>
              <w:t>Community hub</w:t>
            </w:r>
          </w:p>
        </w:tc>
        <w:tc>
          <w:tcPr>
            <w:tcW w:w="2046" w:type="dxa"/>
          </w:tcPr>
          <w:p w:rsidR="009565E1" w:rsidRPr="00281DC4" w:rsidRDefault="009565E1" w:rsidP="008845A2">
            <w:pPr>
              <w:rPr>
                <w:rFonts w:ascii="Arial" w:hAnsi="Arial" w:cs="Arial"/>
                <w:sz w:val="24"/>
                <w:szCs w:val="24"/>
              </w:rPr>
            </w:pPr>
            <w:r w:rsidRPr="00281DC4">
              <w:rPr>
                <w:rFonts w:ascii="Arial" w:hAnsi="Arial" w:cs="Arial"/>
                <w:sz w:val="24"/>
                <w:szCs w:val="24"/>
              </w:rPr>
              <w:t>Zoe Kelly</w:t>
            </w:r>
          </w:p>
        </w:tc>
      </w:tr>
      <w:tr w:rsidR="009565E1" w:rsidRPr="00281DC4" w:rsidTr="00281DC4">
        <w:tc>
          <w:tcPr>
            <w:tcW w:w="1164" w:type="dxa"/>
          </w:tcPr>
          <w:p w:rsidR="009565E1" w:rsidRPr="00281DC4" w:rsidRDefault="009565E1" w:rsidP="008845A2">
            <w:pPr>
              <w:rPr>
                <w:rFonts w:ascii="Arial" w:hAnsi="Arial" w:cs="Arial"/>
                <w:sz w:val="24"/>
                <w:szCs w:val="24"/>
              </w:rPr>
            </w:pPr>
            <w:r w:rsidRPr="00281DC4">
              <w:rPr>
                <w:rFonts w:ascii="Arial" w:hAnsi="Arial" w:cs="Arial"/>
                <w:sz w:val="24"/>
                <w:szCs w:val="24"/>
              </w:rPr>
              <w:t>SH</w:t>
            </w:r>
            <w:r w:rsidR="00586390" w:rsidRPr="00281DC4">
              <w:rPr>
                <w:rFonts w:ascii="Arial" w:hAnsi="Arial" w:cs="Arial"/>
                <w:sz w:val="24"/>
                <w:szCs w:val="24"/>
              </w:rPr>
              <w:t>BBV</w:t>
            </w:r>
            <w:r w:rsidRPr="00281DC4">
              <w:rPr>
                <w:rFonts w:ascii="Arial" w:hAnsi="Arial" w:cs="Arial"/>
                <w:sz w:val="24"/>
                <w:szCs w:val="24"/>
              </w:rPr>
              <w:t>2</w:t>
            </w:r>
          </w:p>
        </w:tc>
        <w:tc>
          <w:tcPr>
            <w:tcW w:w="4785" w:type="dxa"/>
          </w:tcPr>
          <w:p w:rsidR="009565E1" w:rsidRPr="00281DC4" w:rsidRDefault="001313D6" w:rsidP="008845A2">
            <w:pPr>
              <w:rPr>
                <w:rFonts w:ascii="Arial" w:hAnsi="Arial" w:cs="Arial"/>
                <w:sz w:val="24"/>
                <w:szCs w:val="24"/>
              </w:rPr>
            </w:pPr>
            <w:r w:rsidRPr="00281DC4">
              <w:rPr>
                <w:rFonts w:ascii="Arial" w:hAnsi="Arial" w:cs="Arial"/>
                <w:sz w:val="24"/>
                <w:szCs w:val="24"/>
              </w:rPr>
              <w:t xml:space="preserve">Restricted </w:t>
            </w:r>
            <w:r w:rsidR="009565E1" w:rsidRPr="00281DC4">
              <w:rPr>
                <w:rFonts w:ascii="Arial" w:hAnsi="Arial" w:cs="Arial"/>
                <w:sz w:val="24"/>
                <w:szCs w:val="24"/>
              </w:rPr>
              <w:t xml:space="preserve">TOP </w:t>
            </w:r>
            <w:r w:rsidRPr="00281DC4">
              <w:rPr>
                <w:rFonts w:ascii="Arial" w:hAnsi="Arial" w:cs="Arial"/>
                <w:sz w:val="24"/>
                <w:szCs w:val="24"/>
              </w:rPr>
              <w:t>Provision</w:t>
            </w:r>
          </w:p>
        </w:tc>
        <w:tc>
          <w:tcPr>
            <w:tcW w:w="2410" w:type="dxa"/>
          </w:tcPr>
          <w:p w:rsidR="008845A2" w:rsidRPr="00281DC4" w:rsidRDefault="008845A2" w:rsidP="008845A2">
            <w:pPr>
              <w:rPr>
                <w:rFonts w:ascii="Arial" w:hAnsi="Arial" w:cs="Arial"/>
                <w:sz w:val="24"/>
                <w:szCs w:val="24"/>
              </w:rPr>
            </w:pPr>
            <w:r w:rsidRPr="00281DC4">
              <w:rPr>
                <w:rFonts w:ascii="Arial" w:hAnsi="Arial" w:cs="Arial"/>
                <w:sz w:val="24"/>
                <w:szCs w:val="24"/>
              </w:rPr>
              <w:t>HIGH</w:t>
            </w:r>
          </w:p>
          <w:p w:rsidR="009565E1" w:rsidRPr="00281DC4" w:rsidRDefault="009565E1" w:rsidP="008845A2">
            <w:pPr>
              <w:rPr>
                <w:rFonts w:ascii="Arial" w:hAnsi="Arial" w:cs="Arial"/>
                <w:sz w:val="24"/>
                <w:szCs w:val="24"/>
              </w:rPr>
            </w:pPr>
            <w:r w:rsidRPr="00281DC4">
              <w:rPr>
                <w:rFonts w:ascii="Arial" w:hAnsi="Arial" w:cs="Arial"/>
                <w:sz w:val="24"/>
                <w:szCs w:val="24"/>
              </w:rPr>
              <w:t>Re</w:t>
            </w:r>
            <w:r w:rsidR="001313D6" w:rsidRPr="00281DC4">
              <w:rPr>
                <w:rFonts w:ascii="Arial" w:hAnsi="Arial" w:cs="Arial"/>
                <w:sz w:val="24"/>
                <w:szCs w:val="24"/>
              </w:rPr>
              <w:t>stricted patient access</w:t>
            </w:r>
          </w:p>
        </w:tc>
        <w:tc>
          <w:tcPr>
            <w:tcW w:w="3543" w:type="dxa"/>
          </w:tcPr>
          <w:p w:rsidR="009565E1" w:rsidRPr="00281DC4" w:rsidRDefault="009565E1" w:rsidP="008845A2">
            <w:pPr>
              <w:rPr>
                <w:rFonts w:ascii="Arial" w:hAnsi="Arial" w:cs="Arial"/>
                <w:sz w:val="24"/>
                <w:szCs w:val="24"/>
              </w:rPr>
            </w:pPr>
            <w:r w:rsidRPr="00281DC4">
              <w:rPr>
                <w:rFonts w:ascii="Arial" w:hAnsi="Arial" w:cs="Arial"/>
                <w:sz w:val="24"/>
                <w:szCs w:val="24"/>
              </w:rPr>
              <w:t>Temporary measures as per CMO letter issued 31</w:t>
            </w:r>
            <w:r w:rsidRPr="00281DC4">
              <w:rPr>
                <w:rFonts w:ascii="Arial" w:hAnsi="Arial" w:cs="Arial"/>
                <w:sz w:val="24"/>
                <w:szCs w:val="24"/>
                <w:vertAlign w:val="superscript"/>
              </w:rPr>
              <w:t>st</w:t>
            </w:r>
            <w:r w:rsidRPr="00281DC4">
              <w:rPr>
                <w:rFonts w:ascii="Arial" w:hAnsi="Arial" w:cs="Arial"/>
                <w:sz w:val="24"/>
                <w:szCs w:val="24"/>
              </w:rPr>
              <w:t xml:space="preserve"> March 2020</w:t>
            </w:r>
          </w:p>
        </w:tc>
        <w:tc>
          <w:tcPr>
            <w:tcW w:w="2046" w:type="dxa"/>
          </w:tcPr>
          <w:p w:rsidR="009565E1" w:rsidRPr="00281DC4" w:rsidRDefault="009565E1" w:rsidP="008845A2">
            <w:pPr>
              <w:rPr>
                <w:rFonts w:ascii="Arial" w:hAnsi="Arial" w:cs="Arial"/>
                <w:sz w:val="24"/>
                <w:szCs w:val="24"/>
              </w:rPr>
            </w:pPr>
            <w:r w:rsidRPr="00281DC4">
              <w:rPr>
                <w:rFonts w:ascii="Arial" w:hAnsi="Arial" w:cs="Arial"/>
                <w:sz w:val="24"/>
                <w:szCs w:val="24"/>
              </w:rPr>
              <w:t>Anja Guttinger</w:t>
            </w:r>
          </w:p>
        </w:tc>
      </w:tr>
      <w:tr w:rsidR="009565E1" w:rsidRPr="00281DC4" w:rsidTr="00281DC4">
        <w:tc>
          <w:tcPr>
            <w:tcW w:w="1164" w:type="dxa"/>
          </w:tcPr>
          <w:p w:rsidR="009565E1" w:rsidRPr="00281DC4" w:rsidRDefault="001313D6" w:rsidP="008845A2">
            <w:pPr>
              <w:rPr>
                <w:rFonts w:ascii="Arial" w:hAnsi="Arial" w:cs="Arial"/>
                <w:sz w:val="24"/>
                <w:szCs w:val="24"/>
              </w:rPr>
            </w:pPr>
            <w:r w:rsidRPr="00281DC4">
              <w:rPr>
                <w:rFonts w:ascii="Arial" w:hAnsi="Arial" w:cs="Arial"/>
                <w:sz w:val="24"/>
                <w:szCs w:val="24"/>
              </w:rPr>
              <w:t>SH</w:t>
            </w:r>
            <w:r w:rsidR="00586390" w:rsidRPr="00281DC4">
              <w:rPr>
                <w:rFonts w:ascii="Arial" w:hAnsi="Arial" w:cs="Arial"/>
                <w:sz w:val="24"/>
                <w:szCs w:val="24"/>
              </w:rPr>
              <w:t>BBV</w:t>
            </w:r>
            <w:r w:rsidRPr="00281DC4">
              <w:rPr>
                <w:rFonts w:ascii="Arial" w:hAnsi="Arial" w:cs="Arial"/>
                <w:sz w:val="24"/>
                <w:szCs w:val="24"/>
              </w:rPr>
              <w:t>3</w:t>
            </w:r>
          </w:p>
        </w:tc>
        <w:tc>
          <w:tcPr>
            <w:tcW w:w="4785" w:type="dxa"/>
          </w:tcPr>
          <w:p w:rsidR="009565E1" w:rsidRPr="00281DC4" w:rsidRDefault="001313D6" w:rsidP="008845A2">
            <w:pPr>
              <w:rPr>
                <w:rFonts w:ascii="Arial" w:hAnsi="Arial" w:cs="Arial"/>
                <w:sz w:val="24"/>
                <w:szCs w:val="24"/>
              </w:rPr>
            </w:pPr>
            <w:r w:rsidRPr="00281DC4">
              <w:rPr>
                <w:rFonts w:ascii="Arial" w:hAnsi="Arial" w:cs="Arial"/>
                <w:sz w:val="24"/>
                <w:szCs w:val="24"/>
              </w:rPr>
              <w:t>Reduced SH and BBV testing capacity</w:t>
            </w:r>
          </w:p>
        </w:tc>
        <w:tc>
          <w:tcPr>
            <w:tcW w:w="2410" w:type="dxa"/>
          </w:tcPr>
          <w:p w:rsidR="008845A2" w:rsidRPr="00281DC4" w:rsidRDefault="008845A2" w:rsidP="008845A2">
            <w:pPr>
              <w:rPr>
                <w:rFonts w:ascii="Arial" w:hAnsi="Arial" w:cs="Arial"/>
                <w:sz w:val="24"/>
                <w:szCs w:val="24"/>
              </w:rPr>
            </w:pPr>
            <w:r w:rsidRPr="00281DC4">
              <w:rPr>
                <w:rFonts w:ascii="Arial" w:hAnsi="Arial" w:cs="Arial"/>
                <w:sz w:val="24"/>
                <w:szCs w:val="24"/>
              </w:rPr>
              <w:t>HIGH</w:t>
            </w:r>
          </w:p>
          <w:p w:rsidR="00F02ACE" w:rsidRPr="00281DC4" w:rsidRDefault="00F02ACE" w:rsidP="008845A2">
            <w:pPr>
              <w:rPr>
                <w:rFonts w:ascii="Arial" w:hAnsi="Arial" w:cs="Arial"/>
                <w:sz w:val="24"/>
                <w:szCs w:val="24"/>
              </w:rPr>
            </w:pPr>
            <w:r w:rsidRPr="00281DC4">
              <w:rPr>
                <w:rFonts w:ascii="Arial" w:hAnsi="Arial" w:cs="Arial"/>
                <w:sz w:val="24"/>
                <w:szCs w:val="24"/>
              </w:rPr>
              <w:t>Restricted patient access</w:t>
            </w:r>
          </w:p>
        </w:tc>
        <w:tc>
          <w:tcPr>
            <w:tcW w:w="3543" w:type="dxa"/>
          </w:tcPr>
          <w:p w:rsidR="00F02ACE" w:rsidRPr="00281DC4" w:rsidRDefault="001313D6" w:rsidP="008845A2">
            <w:pPr>
              <w:rPr>
                <w:rFonts w:ascii="Arial" w:hAnsi="Arial" w:cs="Arial"/>
                <w:sz w:val="24"/>
                <w:szCs w:val="24"/>
              </w:rPr>
            </w:pPr>
            <w:r w:rsidRPr="00281DC4">
              <w:rPr>
                <w:rFonts w:ascii="Arial" w:hAnsi="Arial" w:cs="Arial"/>
                <w:sz w:val="24"/>
                <w:szCs w:val="24"/>
              </w:rPr>
              <w:t>Secure staff in key areas to deliver prioritised SHBBV services</w:t>
            </w:r>
          </w:p>
        </w:tc>
        <w:tc>
          <w:tcPr>
            <w:tcW w:w="2046" w:type="dxa"/>
          </w:tcPr>
          <w:p w:rsidR="009565E1" w:rsidRPr="00281DC4" w:rsidRDefault="00F02ACE" w:rsidP="008845A2">
            <w:pPr>
              <w:rPr>
                <w:rFonts w:ascii="Arial" w:hAnsi="Arial" w:cs="Arial"/>
                <w:sz w:val="24"/>
                <w:szCs w:val="24"/>
              </w:rPr>
            </w:pPr>
            <w:r w:rsidRPr="00281DC4">
              <w:rPr>
                <w:rFonts w:ascii="Arial" w:hAnsi="Arial" w:cs="Arial"/>
                <w:sz w:val="24"/>
                <w:szCs w:val="24"/>
              </w:rPr>
              <w:t>SH Service</w:t>
            </w:r>
          </w:p>
          <w:p w:rsidR="00F02ACE" w:rsidRPr="00281DC4" w:rsidRDefault="00F02ACE" w:rsidP="008845A2">
            <w:pPr>
              <w:rPr>
                <w:rFonts w:ascii="Arial" w:hAnsi="Arial" w:cs="Arial"/>
                <w:sz w:val="24"/>
                <w:szCs w:val="24"/>
              </w:rPr>
            </w:pPr>
            <w:r w:rsidRPr="00281DC4">
              <w:rPr>
                <w:rFonts w:ascii="Arial" w:hAnsi="Arial" w:cs="Arial"/>
                <w:sz w:val="24"/>
                <w:szCs w:val="24"/>
              </w:rPr>
              <w:t>Addictions Service</w:t>
            </w:r>
          </w:p>
        </w:tc>
      </w:tr>
      <w:tr w:rsidR="009565E1" w:rsidRPr="00281DC4" w:rsidTr="00281DC4">
        <w:tc>
          <w:tcPr>
            <w:tcW w:w="1164" w:type="dxa"/>
          </w:tcPr>
          <w:p w:rsidR="009565E1" w:rsidRPr="00281DC4" w:rsidRDefault="001313D6" w:rsidP="008845A2">
            <w:pPr>
              <w:rPr>
                <w:rFonts w:ascii="Arial" w:hAnsi="Arial" w:cs="Arial"/>
                <w:sz w:val="24"/>
                <w:szCs w:val="24"/>
              </w:rPr>
            </w:pPr>
            <w:r w:rsidRPr="00281DC4">
              <w:rPr>
                <w:rFonts w:ascii="Arial" w:hAnsi="Arial" w:cs="Arial"/>
                <w:sz w:val="24"/>
                <w:szCs w:val="24"/>
              </w:rPr>
              <w:t>SH</w:t>
            </w:r>
            <w:r w:rsidR="00586390" w:rsidRPr="00281DC4">
              <w:rPr>
                <w:rFonts w:ascii="Arial" w:hAnsi="Arial" w:cs="Arial"/>
                <w:sz w:val="24"/>
                <w:szCs w:val="24"/>
              </w:rPr>
              <w:t>BBV</w:t>
            </w:r>
            <w:r w:rsidRPr="00281DC4">
              <w:rPr>
                <w:rFonts w:ascii="Arial" w:hAnsi="Arial" w:cs="Arial"/>
                <w:sz w:val="24"/>
                <w:szCs w:val="24"/>
              </w:rPr>
              <w:t>4</w:t>
            </w:r>
          </w:p>
        </w:tc>
        <w:tc>
          <w:tcPr>
            <w:tcW w:w="4785" w:type="dxa"/>
          </w:tcPr>
          <w:p w:rsidR="009565E1" w:rsidRPr="00281DC4" w:rsidRDefault="001313D6" w:rsidP="008845A2">
            <w:pPr>
              <w:rPr>
                <w:rFonts w:ascii="Arial" w:hAnsi="Arial" w:cs="Arial"/>
                <w:sz w:val="24"/>
                <w:szCs w:val="24"/>
              </w:rPr>
            </w:pPr>
            <w:r w:rsidRPr="00281DC4">
              <w:rPr>
                <w:rFonts w:ascii="Arial" w:hAnsi="Arial" w:cs="Arial"/>
                <w:sz w:val="24"/>
                <w:szCs w:val="24"/>
              </w:rPr>
              <w:t>Access to condom provision</w:t>
            </w:r>
          </w:p>
        </w:tc>
        <w:tc>
          <w:tcPr>
            <w:tcW w:w="2410" w:type="dxa"/>
          </w:tcPr>
          <w:p w:rsidR="008845A2" w:rsidRPr="00281DC4" w:rsidRDefault="008845A2" w:rsidP="008845A2">
            <w:pPr>
              <w:rPr>
                <w:rFonts w:ascii="Arial" w:hAnsi="Arial" w:cs="Arial"/>
                <w:sz w:val="24"/>
                <w:szCs w:val="24"/>
              </w:rPr>
            </w:pPr>
            <w:r w:rsidRPr="00281DC4">
              <w:rPr>
                <w:rFonts w:ascii="Arial" w:hAnsi="Arial" w:cs="Arial"/>
                <w:sz w:val="24"/>
                <w:szCs w:val="24"/>
              </w:rPr>
              <w:t>HIGH</w:t>
            </w:r>
          </w:p>
          <w:p w:rsidR="001313D6" w:rsidRPr="00281DC4" w:rsidRDefault="001313D6" w:rsidP="008845A2">
            <w:pPr>
              <w:rPr>
                <w:rFonts w:ascii="Arial" w:hAnsi="Arial" w:cs="Arial"/>
                <w:sz w:val="24"/>
                <w:szCs w:val="24"/>
              </w:rPr>
            </w:pPr>
            <w:r w:rsidRPr="00281DC4">
              <w:rPr>
                <w:rFonts w:ascii="Arial" w:hAnsi="Arial" w:cs="Arial"/>
                <w:sz w:val="24"/>
                <w:szCs w:val="24"/>
              </w:rPr>
              <w:t>Increase in STI (inc HIV) transmission and unintended pregnancy</w:t>
            </w:r>
          </w:p>
        </w:tc>
        <w:tc>
          <w:tcPr>
            <w:tcW w:w="3543" w:type="dxa"/>
          </w:tcPr>
          <w:p w:rsidR="009565E1" w:rsidRPr="00281DC4" w:rsidRDefault="001313D6" w:rsidP="008845A2">
            <w:pPr>
              <w:rPr>
                <w:rFonts w:ascii="Arial" w:hAnsi="Arial" w:cs="Arial"/>
                <w:sz w:val="24"/>
                <w:szCs w:val="24"/>
              </w:rPr>
            </w:pPr>
            <w:r w:rsidRPr="00281DC4">
              <w:rPr>
                <w:rFonts w:ascii="Arial" w:hAnsi="Arial" w:cs="Arial"/>
                <w:sz w:val="24"/>
                <w:szCs w:val="24"/>
              </w:rPr>
              <w:t>Pharmacy liaison</w:t>
            </w:r>
          </w:p>
          <w:p w:rsidR="001313D6" w:rsidRPr="00281DC4" w:rsidRDefault="001313D6" w:rsidP="008845A2">
            <w:pPr>
              <w:rPr>
                <w:rFonts w:ascii="Arial" w:hAnsi="Arial" w:cs="Arial"/>
                <w:sz w:val="24"/>
                <w:szCs w:val="24"/>
              </w:rPr>
            </w:pPr>
            <w:r w:rsidRPr="00281DC4">
              <w:rPr>
                <w:rFonts w:ascii="Arial" w:hAnsi="Arial" w:cs="Arial"/>
                <w:sz w:val="24"/>
                <w:szCs w:val="24"/>
              </w:rPr>
              <w:t>SH Service liaison</w:t>
            </w:r>
          </w:p>
          <w:p w:rsidR="001313D6" w:rsidRPr="00281DC4" w:rsidRDefault="001313D6" w:rsidP="008845A2">
            <w:pPr>
              <w:rPr>
                <w:rFonts w:ascii="Arial" w:hAnsi="Arial" w:cs="Arial"/>
                <w:sz w:val="24"/>
                <w:szCs w:val="24"/>
              </w:rPr>
            </w:pPr>
            <w:r w:rsidRPr="00281DC4">
              <w:rPr>
                <w:rFonts w:ascii="Arial" w:hAnsi="Arial" w:cs="Arial"/>
                <w:sz w:val="24"/>
                <w:szCs w:val="24"/>
              </w:rPr>
              <w:t>Postal service</w:t>
            </w:r>
          </w:p>
          <w:p w:rsidR="001313D6" w:rsidRPr="00281DC4" w:rsidRDefault="001313D6" w:rsidP="008845A2">
            <w:pPr>
              <w:rPr>
                <w:rFonts w:ascii="Arial" w:hAnsi="Arial" w:cs="Arial"/>
                <w:sz w:val="24"/>
                <w:szCs w:val="24"/>
              </w:rPr>
            </w:pPr>
            <w:r w:rsidRPr="00281DC4">
              <w:rPr>
                <w:rFonts w:ascii="Arial" w:hAnsi="Arial" w:cs="Arial"/>
                <w:sz w:val="24"/>
                <w:szCs w:val="24"/>
              </w:rPr>
              <w:t>Third sector input</w:t>
            </w:r>
          </w:p>
          <w:p w:rsidR="001313D6" w:rsidRPr="00281DC4" w:rsidRDefault="001313D6" w:rsidP="008845A2">
            <w:pPr>
              <w:rPr>
                <w:rFonts w:ascii="Arial" w:hAnsi="Arial" w:cs="Arial"/>
                <w:sz w:val="24"/>
                <w:szCs w:val="24"/>
              </w:rPr>
            </w:pPr>
            <w:r w:rsidRPr="00281DC4">
              <w:rPr>
                <w:rFonts w:ascii="Arial" w:hAnsi="Arial" w:cs="Arial"/>
                <w:sz w:val="24"/>
                <w:szCs w:val="24"/>
              </w:rPr>
              <w:t>Digital outreach</w:t>
            </w:r>
          </w:p>
          <w:p w:rsidR="00F639D2" w:rsidRPr="00281DC4" w:rsidRDefault="00F639D2" w:rsidP="008845A2">
            <w:pPr>
              <w:rPr>
                <w:rFonts w:ascii="Arial" w:hAnsi="Arial" w:cs="Arial"/>
                <w:sz w:val="24"/>
                <w:szCs w:val="24"/>
              </w:rPr>
            </w:pPr>
            <w:r w:rsidRPr="00281DC4">
              <w:rPr>
                <w:rFonts w:ascii="Arial" w:hAnsi="Arial" w:cs="Arial"/>
                <w:sz w:val="24"/>
                <w:szCs w:val="24"/>
              </w:rPr>
              <w:t>Community hub</w:t>
            </w:r>
          </w:p>
        </w:tc>
        <w:tc>
          <w:tcPr>
            <w:tcW w:w="2046" w:type="dxa"/>
          </w:tcPr>
          <w:p w:rsidR="009565E1" w:rsidRPr="00281DC4" w:rsidRDefault="001313D6" w:rsidP="008845A2">
            <w:pPr>
              <w:rPr>
                <w:rFonts w:ascii="Arial" w:hAnsi="Arial" w:cs="Arial"/>
                <w:sz w:val="24"/>
                <w:szCs w:val="24"/>
              </w:rPr>
            </w:pPr>
            <w:r w:rsidRPr="00281DC4">
              <w:rPr>
                <w:rFonts w:ascii="Arial" w:hAnsi="Arial" w:cs="Arial"/>
                <w:sz w:val="24"/>
                <w:szCs w:val="24"/>
              </w:rPr>
              <w:t>Zoe Kelly</w:t>
            </w:r>
          </w:p>
        </w:tc>
      </w:tr>
      <w:tr w:rsidR="009565E1" w:rsidRPr="00281DC4" w:rsidTr="00281DC4">
        <w:tc>
          <w:tcPr>
            <w:tcW w:w="1164" w:type="dxa"/>
          </w:tcPr>
          <w:p w:rsidR="009565E1" w:rsidRPr="00281DC4" w:rsidRDefault="001313D6" w:rsidP="008845A2">
            <w:pPr>
              <w:rPr>
                <w:rFonts w:ascii="Arial" w:hAnsi="Arial" w:cs="Arial"/>
                <w:sz w:val="24"/>
                <w:szCs w:val="24"/>
              </w:rPr>
            </w:pPr>
            <w:r w:rsidRPr="00281DC4">
              <w:rPr>
                <w:rFonts w:ascii="Arial" w:hAnsi="Arial" w:cs="Arial"/>
                <w:sz w:val="24"/>
                <w:szCs w:val="24"/>
              </w:rPr>
              <w:t>SH</w:t>
            </w:r>
            <w:r w:rsidR="00586390" w:rsidRPr="00281DC4">
              <w:rPr>
                <w:rFonts w:ascii="Arial" w:hAnsi="Arial" w:cs="Arial"/>
                <w:sz w:val="24"/>
                <w:szCs w:val="24"/>
              </w:rPr>
              <w:t>BBV</w:t>
            </w:r>
            <w:r w:rsidRPr="00281DC4">
              <w:rPr>
                <w:rFonts w:ascii="Arial" w:hAnsi="Arial" w:cs="Arial"/>
                <w:sz w:val="24"/>
                <w:szCs w:val="24"/>
              </w:rPr>
              <w:t>5</w:t>
            </w:r>
          </w:p>
        </w:tc>
        <w:tc>
          <w:tcPr>
            <w:tcW w:w="4785" w:type="dxa"/>
          </w:tcPr>
          <w:p w:rsidR="009565E1" w:rsidRPr="00281DC4" w:rsidRDefault="001313D6" w:rsidP="008845A2">
            <w:pPr>
              <w:rPr>
                <w:rFonts w:ascii="Arial" w:hAnsi="Arial" w:cs="Arial"/>
                <w:sz w:val="24"/>
                <w:szCs w:val="24"/>
              </w:rPr>
            </w:pPr>
            <w:r w:rsidRPr="00281DC4">
              <w:rPr>
                <w:rFonts w:ascii="Arial" w:hAnsi="Arial" w:cs="Arial"/>
                <w:sz w:val="24"/>
                <w:szCs w:val="24"/>
              </w:rPr>
              <w:t>Increase risk taking behaviour including alcohol and substance use</w:t>
            </w:r>
          </w:p>
        </w:tc>
        <w:tc>
          <w:tcPr>
            <w:tcW w:w="2410" w:type="dxa"/>
          </w:tcPr>
          <w:p w:rsidR="008845A2" w:rsidRPr="00281DC4" w:rsidRDefault="008845A2" w:rsidP="008845A2">
            <w:pPr>
              <w:rPr>
                <w:rFonts w:ascii="Arial" w:hAnsi="Arial" w:cs="Arial"/>
                <w:sz w:val="24"/>
                <w:szCs w:val="24"/>
              </w:rPr>
            </w:pPr>
            <w:r w:rsidRPr="00281DC4">
              <w:rPr>
                <w:rFonts w:ascii="Arial" w:hAnsi="Arial" w:cs="Arial"/>
                <w:sz w:val="24"/>
                <w:szCs w:val="24"/>
              </w:rPr>
              <w:t>HIGH</w:t>
            </w:r>
          </w:p>
          <w:p w:rsidR="00F639D2" w:rsidRPr="00281DC4" w:rsidRDefault="00F639D2" w:rsidP="008845A2">
            <w:pPr>
              <w:rPr>
                <w:rFonts w:ascii="Arial" w:hAnsi="Arial" w:cs="Arial"/>
                <w:sz w:val="24"/>
                <w:szCs w:val="24"/>
              </w:rPr>
            </w:pPr>
            <w:r w:rsidRPr="00281DC4">
              <w:rPr>
                <w:rFonts w:ascii="Arial" w:hAnsi="Arial" w:cs="Arial"/>
                <w:sz w:val="24"/>
                <w:szCs w:val="24"/>
              </w:rPr>
              <w:t>Increase in STI (inc HIV) transmission and unintended pregnancy</w:t>
            </w:r>
          </w:p>
          <w:p w:rsidR="00F639D2" w:rsidRDefault="00F639D2" w:rsidP="008845A2">
            <w:pPr>
              <w:rPr>
                <w:rFonts w:ascii="Arial" w:hAnsi="Arial" w:cs="Arial"/>
                <w:sz w:val="24"/>
                <w:szCs w:val="24"/>
              </w:rPr>
            </w:pPr>
            <w:r w:rsidRPr="00281DC4">
              <w:rPr>
                <w:rFonts w:ascii="Arial" w:hAnsi="Arial" w:cs="Arial"/>
                <w:sz w:val="24"/>
                <w:szCs w:val="24"/>
              </w:rPr>
              <w:t>FASD risk</w:t>
            </w:r>
          </w:p>
          <w:p w:rsidR="00281DC4" w:rsidRDefault="00281DC4" w:rsidP="008845A2">
            <w:pPr>
              <w:rPr>
                <w:rFonts w:ascii="Arial" w:hAnsi="Arial" w:cs="Arial"/>
                <w:sz w:val="24"/>
                <w:szCs w:val="24"/>
              </w:rPr>
            </w:pPr>
          </w:p>
          <w:p w:rsidR="00281DC4" w:rsidRDefault="00281DC4" w:rsidP="008845A2">
            <w:pPr>
              <w:rPr>
                <w:rFonts w:ascii="Arial" w:hAnsi="Arial" w:cs="Arial"/>
                <w:sz w:val="24"/>
                <w:szCs w:val="24"/>
              </w:rPr>
            </w:pPr>
          </w:p>
          <w:p w:rsidR="00281DC4" w:rsidRPr="00281DC4" w:rsidRDefault="00281DC4" w:rsidP="008845A2">
            <w:pPr>
              <w:rPr>
                <w:rFonts w:ascii="Arial" w:hAnsi="Arial" w:cs="Arial"/>
                <w:sz w:val="24"/>
                <w:szCs w:val="24"/>
              </w:rPr>
            </w:pPr>
          </w:p>
        </w:tc>
        <w:tc>
          <w:tcPr>
            <w:tcW w:w="3543" w:type="dxa"/>
          </w:tcPr>
          <w:p w:rsidR="009565E1" w:rsidRPr="00281DC4" w:rsidRDefault="00F639D2" w:rsidP="008845A2">
            <w:pPr>
              <w:rPr>
                <w:rFonts w:ascii="Arial" w:hAnsi="Arial" w:cs="Arial"/>
                <w:sz w:val="24"/>
                <w:szCs w:val="24"/>
              </w:rPr>
            </w:pPr>
            <w:r w:rsidRPr="00281DC4">
              <w:rPr>
                <w:rFonts w:ascii="Arial" w:hAnsi="Arial" w:cs="Arial"/>
                <w:sz w:val="24"/>
                <w:szCs w:val="24"/>
              </w:rPr>
              <w:t>Digital outreach</w:t>
            </w:r>
          </w:p>
          <w:p w:rsidR="00F639D2" w:rsidRPr="00281DC4" w:rsidRDefault="00F639D2" w:rsidP="008845A2">
            <w:pPr>
              <w:rPr>
                <w:rFonts w:ascii="Arial" w:hAnsi="Arial" w:cs="Arial"/>
                <w:sz w:val="24"/>
                <w:szCs w:val="24"/>
              </w:rPr>
            </w:pPr>
            <w:r w:rsidRPr="00281DC4">
              <w:rPr>
                <w:rFonts w:ascii="Arial" w:hAnsi="Arial" w:cs="Arial"/>
                <w:sz w:val="24"/>
                <w:szCs w:val="24"/>
              </w:rPr>
              <w:t>Community hub</w:t>
            </w:r>
          </w:p>
        </w:tc>
        <w:tc>
          <w:tcPr>
            <w:tcW w:w="2046" w:type="dxa"/>
          </w:tcPr>
          <w:p w:rsidR="009565E1" w:rsidRPr="00281DC4" w:rsidRDefault="00F639D2" w:rsidP="008845A2">
            <w:pPr>
              <w:rPr>
                <w:rFonts w:ascii="Arial" w:hAnsi="Arial" w:cs="Arial"/>
                <w:sz w:val="24"/>
                <w:szCs w:val="24"/>
              </w:rPr>
            </w:pPr>
            <w:r w:rsidRPr="00281DC4">
              <w:rPr>
                <w:rFonts w:ascii="Arial" w:hAnsi="Arial" w:cs="Arial"/>
                <w:sz w:val="24"/>
                <w:szCs w:val="24"/>
              </w:rPr>
              <w:t>Health Improvement</w:t>
            </w:r>
          </w:p>
        </w:tc>
      </w:tr>
    </w:tbl>
    <w:p w:rsidR="00281DC4" w:rsidRDefault="00281DC4">
      <w:r>
        <w:br w:type="page"/>
      </w:r>
    </w:p>
    <w:tbl>
      <w:tblPr>
        <w:tblStyle w:val="TableGrid"/>
        <w:tblW w:w="0" w:type="auto"/>
        <w:tblLook w:val="04A0"/>
      </w:tblPr>
      <w:tblGrid>
        <w:gridCol w:w="1164"/>
        <w:gridCol w:w="4785"/>
        <w:gridCol w:w="2410"/>
        <w:gridCol w:w="3543"/>
        <w:gridCol w:w="2046"/>
      </w:tblGrid>
      <w:tr w:rsidR="00281DC4" w:rsidRPr="00281DC4" w:rsidTr="00281DC4">
        <w:tc>
          <w:tcPr>
            <w:tcW w:w="1164" w:type="dxa"/>
            <w:shd w:val="clear" w:color="auto" w:fill="F2F2F2" w:themeFill="background1" w:themeFillShade="F2"/>
          </w:tcPr>
          <w:p w:rsidR="00281DC4" w:rsidRPr="00281DC4" w:rsidRDefault="00281DC4" w:rsidP="00281DC4">
            <w:pPr>
              <w:rPr>
                <w:rFonts w:ascii="Arial" w:hAnsi="Arial" w:cs="Arial"/>
                <w:b/>
                <w:sz w:val="24"/>
                <w:szCs w:val="24"/>
              </w:rPr>
            </w:pPr>
            <w:r w:rsidRPr="00281DC4">
              <w:rPr>
                <w:rFonts w:ascii="Arial" w:hAnsi="Arial" w:cs="Arial"/>
                <w:b/>
                <w:sz w:val="24"/>
                <w:szCs w:val="24"/>
              </w:rPr>
              <w:lastRenderedPageBreak/>
              <w:t>Risk ID</w:t>
            </w:r>
          </w:p>
        </w:tc>
        <w:tc>
          <w:tcPr>
            <w:tcW w:w="4785" w:type="dxa"/>
            <w:shd w:val="clear" w:color="auto" w:fill="F2F2F2" w:themeFill="background1" w:themeFillShade="F2"/>
          </w:tcPr>
          <w:p w:rsidR="00281DC4" w:rsidRPr="00281DC4" w:rsidRDefault="00281DC4" w:rsidP="00281DC4">
            <w:pPr>
              <w:rPr>
                <w:rFonts w:ascii="Arial" w:hAnsi="Arial" w:cs="Arial"/>
                <w:b/>
                <w:sz w:val="24"/>
                <w:szCs w:val="24"/>
              </w:rPr>
            </w:pPr>
            <w:r w:rsidRPr="00281DC4">
              <w:rPr>
                <w:rFonts w:ascii="Arial" w:hAnsi="Arial" w:cs="Arial"/>
                <w:b/>
                <w:sz w:val="24"/>
                <w:szCs w:val="24"/>
              </w:rPr>
              <w:t>Risk Description</w:t>
            </w:r>
          </w:p>
        </w:tc>
        <w:tc>
          <w:tcPr>
            <w:tcW w:w="2410" w:type="dxa"/>
            <w:shd w:val="clear" w:color="auto" w:fill="F2F2F2" w:themeFill="background1" w:themeFillShade="F2"/>
          </w:tcPr>
          <w:p w:rsidR="00281DC4" w:rsidRPr="00281DC4" w:rsidRDefault="00281DC4" w:rsidP="00281DC4">
            <w:pPr>
              <w:rPr>
                <w:rFonts w:ascii="Arial" w:hAnsi="Arial" w:cs="Arial"/>
                <w:b/>
                <w:sz w:val="24"/>
                <w:szCs w:val="24"/>
              </w:rPr>
            </w:pPr>
            <w:r w:rsidRPr="00281DC4">
              <w:rPr>
                <w:rFonts w:ascii="Arial" w:hAnsi="Arial" w:cs="Arial"/>
                <w:b/>
                <w:sz w:val="24"/>
                <w:szCs w:val="24"/>
              </w:rPr>
              <w:t>Impact</w:t>
            </w:r>
          </w:p>
        </w:tc>
        <w:tc>
          <w:tcPr>
            <w:tcW w:w="3543" w:type="dxa"/>
            <w:shd w:val="clear" w:color="auto" w:fill="F2F2F2" w:themeFill="background1" w:themeFillShade="F2"/>
          </w:tcPr>
          <w:p w:rsidR="00281DC4" w:rsidRPr="00281DC4" w:rsidRDefault="00281DC4" w:rsidP="00281DC4">
            <w:pPr>
              <w:rPr>
                <w:rFonts w:ascii="Arial" w:hAnsi="Arial" w:cs="Arial"/>
                <w:b/>
                <w:sz w:val="24"/>
                <w:szCs w:val="24"/>
              </w:rPr>
            </w:pPr>
            <w:r w:rsidRPr="00281DC4">
              <w:rPr>
                <w:rFonts w:ascii="Arial" w:hAnsi="Arial" w:cs="Arial"/>
                <w:b/>
                <w:sz w:val="24"/>
                <w:szCs w:val="24"/>
              </w:rPr>
              <w:t>Mitigating Action</w:t>
            </w:r>
          </w:p>
        </w:tc>
        <w:tc>
          <w:tcPr>
            <w:tcW w:w="2046" w:type="dxa"/>
            <w:shd w:val="clear" w:color="auto" w:fill="F2F2F2" w:themeFill="background1" w:themeFillShade="F2"/>
          </w:tcPr>
          <w:p w:rsidR="00281DC4" w:rsidRPr="00281DC4" w:rsidRDefault="00281DC4" w:rsidP="00281DC4">
            <w:pPr>
              <w:rPr>
                <w:rFonts w:ascii="Arial" w:hAnsi="Arial" w:cs="Arial"/>
                <w:b/>
                <w:sz w:val="24"/>
                <w:szCs w:val="24"/>
              </w:rPr>
            </w:pPr>
            <w:r w:rsidRPr="00281DC4">
              <w:rPr>
                <w:rFonts w:ascii="Arial" w:hAnsi="Arial" w:cs="Arial"/>
                <w:b/>
                <w:sz w:val="24"/>
                <w:szCs w:val="24"/>
              </w:rPr>
              <w:t>Lead Contact</w:t>
            </w:r>
          </w:p>
        </w:tc>
      </w:tr>
      <w:tr w:rsidR="009565E1" w:rsidRPr="00281DC4" w:rsidTr="00281DC4">
        <w:tc>
          <w:tcPr>
            <w:tcW w:w="1164" w:type="dxa"/>
          </w:tcPr>
          <w:p w:rsidR="009565E1" w:rsidRPr="00281DC4" w:rsidRDefault="001313D6" w:rsidP="008845A2">
            <w:pPr>
              <w:rPr>
                <w:rFonts w:ascii="Arial" w:hAnsi="Arial" w:cs="Arial"/>
                <w:sz w:val="24"/>
                <w:szCs w:val="24"/>
              </w:rPr>
            </w:pPr>
            <w:r w:rsidRPr="00281DC4">
              <w:rPr>
                <w:rFonts w:ascii="Arial" w:hAnsi="Arial" w:cs="Arial"/>
                <w:sz w:val="24"/>
                <w:szCs w:val="24"/>
              </w:rPr>
              <w:t>SH</w:t>
            </w:r>
            <w:r w:rsidR="00586390" w:rsidRPr="00281DC4">
              <w:rPr>
                <w:rFonts w:ascii="Arial" w:hAnsi="Arial" w:cs="Arial"/>
                <w:sz w:val="24"/>
                <w:szCs w:val="24"/>
              </w:rPr>
              <w:t>BBV</w:t>
            </w:r>
            <w:r w:rsidRPr="00281DC4">
              <w:rPr>
                <w:rFonts w:ascii="Arial" w:hAnsi="Arial" w:cs="Arial"/>
                <w:sz w:val="24"/>
                <w:szCs w:val="24"/>
              </w:rPr>
              <w:t>6</w:t>
            </w:r>
          </w:p>
        </w:tc>
        <w:tc>
          <w:tcPr>
            <w:tcW w:w="4785" w:type="dxa"/>
          </w:tcPr>
          <w:p w:rsidR="009565E1" w:rsidRPr="00281DC4" w:rsidRDefault="001313D6" w:rsidP="008845A2">
            <w:pPr>
              <w:rPr>
                <w:rFonts w:ascii="Arial" w:hAnsi="Arial" w:cs="Arial"/>
                <w:sz w:val="24"/>
                <w:szCs w:val="24"/>
              </w:rPr>
            </w:pPr>
            <w:r w:rsidRPr="00281DC4">
              <w:rPr>
                <w:rFonts w:ascii="Arial" w:hAnsi="Arial" w:cs="Arial"/>
                <w:sz w:val="24"/>
                <w:szCs w:val="24"/>
              </w:rPr>
              <w:t>Restricted access to Pre Exposure Prophylaxis (PrEP)</w:t>
            </w:r>
          </w:p>
        </w:tc>
        <w:tc>
          <w:tcPr>
            <w:tcW w:w="2410" w:type="dxa"/>
          </w:tcPr>
          <w:p w:rsidR="008845A2" w:rsidRPr="00281DC4" w:rsidRDefault="008845A2" w:rsidP="008845A2">
            <w:pPr>
              <w:rPr>
                <w:rFonts w:ascii="Arial" w:hAnsi="Arial" w:cs="Arial"/>
                <w:sz w:val="24"/>
                <w:szCs w:val="24"/>
              </w:rPr>
            </w:pPr>
            <w:r w:rsidRPr="00281DC4">
              <w:rPr>
                <w:rFonts w:ascii="Arial" w:hAnsi="Arial" w:cs="Arial"/>
                <w:sz w:val="24"/>
                <w:szCs w:val="24"/>
              </w:rPr>
              <w:t>HIGH</w:t>
            </w:r>
          </w:p>
          <w:p w:rsidR="00F02ACE" w:rsidRPr="00281DC4" w:rsidRDefault="00F02ACE" w:rsidP="008845A2">
            <w:pPr>
              <w:rPr>
                <w:rFonts w:ascii="Arial" w:hAnsi="Arial" w:cs="Arial"/>
                <w:sz w:val="24"/>
                <w:szCs w:val="24"/>
              </w:rPr>
            </w:pPr>
            <w:r w:rsidRPr="00281DC4">
              <w:rPr>
                <w:rFonts w:ascii="Arial" w:hAnsi="Arial" w:cs="Arial"/>
                <w:sz w:val="24"/>
                <w:szCs w:val="24"/>
              </w:rPr>
              <w:t xml:space="preserve">Increase in HIV infection </w:t>
            </w:r>
          </w:p>
        </w:tc>
        <w:tc>
          <w:tcPr>
            <w:tcW w:w="3543" w:type="dxa"/>
          </w:tcPr>
          <w:p w:rsidR="009565E1" w:rsidRPr="00281DC4" w:rsidRDefault="001313D6" w:rsidP="008845A2">
            <w:pPr>
              <w:rPr>
                <w:rFonts w:ascii="Arial" w:hAnsi="Arial" w:cs="Arial"/>
                <w:sz w:val="24"/>
                <w:szCs w:val="24"/>
              </w:rPr>
            </w:pPr>
            <w:r w:rsidRPr="00281DC4">
              <w:rPr>
                <w:rFonts w:ascii="Arial" w:hAnsi="Arial" w:cs="Arial"/>
                <w:sz w:val="24"/>
                <w:szCs w:val="24"/>
              </w:rPr>
              <w:t>Digital outreach</w:t>
            </w:r>
          </w:p>
          <w:p w:rsidR="001313D6" w:rsidRPr="00281DC4" w:rsidRDefault="001313D6" w:rsidP="008845A2">
            <w:pPr>
              <w:rPr>
                <w:rFonts w:ascii="Arial" w:hAnsi="Arial" w:cs="Arial"/>
                <w:sz w:val="24"/>
                <w:szCs w:val="24"/>
              </w:rPr>
            </w:pPr>
            <w:r w:rsidRPr="00281DC4">
              <w:rPr>
                <w:rFonts w:ascii="Arial" w:hAnsi="Arial" w:cs="Arial"/>
                <w:sz w:val="24"/>
                <w:szCs w:val="24"/>
              </w:rPr>
              <w:t>Third sector input</w:t>
            </w:r>
          </w:p>
        </w:tc>
        <w:tc>
          <w:tcPr>
            <w:tcW w:w="2046" w:type="dxa"/>
          </w:tcPr>
          <w:p w:rsidR="009565E1" w:rsidRPr="00281DC4" w:rsidRDefault="00F02ACE" w:rsidP="008845A2">
            <w:pPr>
              <w:rPr>
                <w:rFonts w:ascii="Arial" w:hAnsi="Arial" w:cs="Arial"/>
                <w:sz w:val="24"/>
                <w:szCs w:val="24"/>
              </w:rPr>
            </w:pPr>
            <w:r w:rsidRPr="00281DC4">
              <w:rPr>
                <w:rFonts w:ascii="Arial" w:hAnsi="Arial" w:cs="Arial"/>
                <w:sz w:val="24"/>
                <w:szCs w:val="24"/>
              </w:rPr>
              <w:t>SH Service</w:t>
            </w:r>
          </w:p>
          <w:p w:rsidR="00F02ACE" w:rsidRPr="00281DC4" w:rsidRDefault="00F02ACE" w:rsidP="008845A2">
            <w:pPr>
              <w:rPr>
                <w:rFonts w:ascii="Arial" w:hAnsi="Arial" w:cs="Arial"/>
                <w:sz w:val="24"/>
                <w:szCs w:val="24"/>
              </w:rPr>
            </w:pPr>
            <w:r w:rsidRPr="00281DC4">
              <w:rPr>
                <w:rFonts w:ascii="Arial" w:hAnsi="Arial" w:cs="Arial"/>
                <w:sz w:val="24"/>
                <w:szCs w:val="24"/>
              </w:rPr>
              <w:t>Zoe Kelly</w:t>
            </w:r>
          </w:p>
        </w:tc>
      </w:tr>
      <w:tr w:rsidR="009565E1" w:rsidRPr="00281DC4" w:rsidTr="00281DC4">
        <w:tc>
          <w:tcPr>
            <w:tcW w:w="1164" w:type="dxa"/>
          </w:tcPr>
          <w:p w:rsidR="009565E1" w:rsidRPr="00281DC4" w:rsidRDefault="00586390" w:rsidP="008845A2">
            <w:pPr>
              <w:rPr>
                <w:rFonts w:ascii="Arial" w:hAnsi="Arial" w:cs="Arial"/>
                <w:sz w:val="24"/>
                <w:szCs w:val="24"/>
              </w:rPr>
            </w:pPr>
            <w:r w:rsidRPr="00281DC4">
              <w:rPr>
                <w:rFonts w:ascii="Arial" w:hAnsi="Arial" w:cs="Arial"/>
                <w:sz w:val="24"/>
                <w:szCs w:val="24"/>
              </w:rPr>
              <w:t>SHBBV7</w:t>
            </w:r>
          </w:p>
        </w:tc>
        <w:tc>
          <w:tcPr>
            <w:tcW w:w="4785" w:type="dxa"/>
          </w:tcPr>
          <w:p w:rsidR="009565E1" w:rsidRPr="00281DC4" w:rsidRDefault="00586390" w:rsidP="008845A2">
            <w:pPr>
              <w:rPr>
                <w:rFonts w:ascii="Arial" w:hAnsi="Arial" w:cs="Arial"/>
                <w:sz w:val="24"/>
                <w:szCs w:val="24"/>
              </w:rPr>
            </w:pPr>
            <w:r w:rsidRPr="00281DC4">
              <w:rPr>
                <w:rFonts w:ascii="Arial" w:hAnsi="Arial" w:cs="Arial"/>
                <w:sz w:val="24"/>
                <w:szCs w:val="24"/>
              </w:rPr>
              <w:t>Restricted access to BBV treatment and support</w:t>
            </w:r>
          </w:p>
        </w:tc>
        <w:tc>
          <w:tcPr>
            <w:tcW w:w="2410" w:type="dxa"/>
          </w:tcPr>
          <w:p w:rsidR="008845A2" w:rsidRPr="00281DC4" w:rsidRDefault="008845A2" w:rsidP="008845A2">
            <w:pPr>
              <w:rPr>
                <w:rFonts w:ascii="Arial" w:hAnsi="Arial" w:cs="Arial"/>
                <w:sz w:val="24"/>
                <w:szCs w:val="24"/>
              </w:rPr>
            </w:pPr>
            <w:r w:rsidRPr="00281DC4">
              <w:rPr>
                <w:rFonts w:ascii="Arial" w:hAnsi="Arial" w:cs="Arial"/>
                <w:sz w:val="24"/>
                <w:szCs w:val="24"/>
              </w:rPr>
              <w:t>HIGH</w:t>
            </w:r>
          </w:p>
          <w:p w:rsidR="00586390" w:rsidRPr="00281DC4" w:rsidRDefault="00586390" w:rsidP="008845A2">
            <w:pPr>
              <w:rPr>
                <w:rFonts w:ascii="Arial" w:hAnsi="Arial" w:cs="Arial"/>
                <w:sz w:val="24"/>
                <w:szCs w:val="24"/>
              </w:rPr>
            </w:pPr>
            <w:r w:rsidRPr="00281DC4">
              <w:rPr>
                <w:rFonts w:ascii="Arial" w:hAnsi="Arial" w:cs="Arial"/>
                <w:sz w:val="24"/>
                <w:szCs w:val="24"/>
              </w:rPr>
              <w:t>Limited  treatment initiations</w:t>
            </w:r>
          </w:p>
          <w:p w:rsidR="00586390" w:rsidRPr="00281DC4" w:rsidRDefault="00586390" w:rsidP="008845A2">
            <w:pPr>
              <w:rPr>
                <w:rFonts w:ascii="Arial" w:hAnsi="Arial" w:cs="Arial"/>
                <w:sz w:val="24"/>
                <w:szCs w:val="24"/>
              </w:rPr>
            </w:pPr>
            <w:r w:rsidRPr="00281DC4">
              <w:rPr>
                <w:rFonts w:ascii="Arial" w:hAnsi="Arial" w:cs="Arial"/>
                <w:sz w:val="24"/>
                <w:szCs w:val="24"/>
              </w:rPr>
              <w:t>Access to treatment</w:t>
            </w:r>
          </w:p>
          <w:p w:rsidR="00586390" w:rsidRPr="00281DC4" w:rsidRDefault="00586390" w:rsidP="008845A2">
            <w:pPr>
              <w:rPr>
                <w:rFonts w:ascii="Arial" w:hAnsi="Arial" w:cs="Arial"/>
                <w:sz w:val="24"/>
                <w:szCs w:val="24"/>
              </w:rPr>
            </w:pPr>
            <w:r w:rsidRPr="00281DC4">
              <w:rPr>
                <w:rFonts w:ascii="Arial" w:hAnsi="Arial" w:cs="Arial"/>
                <w:sz w:val="24"/>
                <w:szCs w:val="24"/>
              </w:rPr>
              <w:t xml:space="preserve">Treatment adherence </w:t>
            </w:r>
          </w:p>
        </w:tc>
        <w:tc>
          <w:tcPr>
            <w:tcW w:w="3543" w:type="dxa"/>
          </w:tcPr>
          <w:p w:rsidR="009565E1" w:rsidRPr="00281DC4" w:rsidRDefault="00586390" w:rsidP="008845A2">
            <w:pPr>
              <w:rPr>
                <w:rFonts w:ascii="Arial" w:hAnsi="Arial" w:cs="Arial"/>
                <w:sz w:val="24"/>
                <w:szCs w:val="24"/>
              </w:rPr>
            </w:pPr>
            <w:r w:rsidRPr="00281DC4">
              <w:rPr>
                <w:rFonts w:ascii="Arial" w:hAnsi="Arial" w:cs="Arial"/>
                <w:sz w:val="24"/>
                <w:szCs w:val="24"/>
              </w:rPr>
              <w:t>Acute service liaison</w:t>
            </w:r>
          </w:p>
          <w:p w:rsidR="00586390" w:rsidRPr="00281DC4" w:rsidRDefault="00586390" w:rsidP="008845A2">
            <w:pPr>
              <w:rPr>
                <w:rFonts w:ascii="Arial" w:hAnsi="Arial" w:cs="Arial"/>
                <w:sz w:val="24"/>
                <w:szCs w:val="24"/>
              </w:rPr>
            </w:pPr>
            <w:r w:rsidRPr="00281DC4">
              <w:rPr>
                <w:rFonts w:ascii="Arial" w:hAnsi="Arial" w:cs="Arial"/>
                <w:sz w:val="24"/>
                <w:szCs w:val="24"/>
              </w:rPr>
              <w:t>Digital outreach</w:t>
            </w:r>
          </w:p>
        </w:tc>
        <w:tc>
          <w:tcPr>
            <w:tcW w:w="2046" w:type="dxa"/>
          </w:tcPr>
          <w:p w:rsidR="009565E1" w:rsidRPr="00281DC4" w:rsidRDefault="00586390" w:rsidP="008845A2">
            <w:pPr>
              <w:rPr>
                <w:rFonts w:ascii="Arial" w:hAnsi="Arial" w:cs="Arial"/>
                <w:sz w:val="24"/>
                <w:szCs w:val="24"/>
              </w:rPr>
            </w:pPr>
            <w:r w:rsidRPr="00281DC4">
              <w:rPr>
                <w:rFonts w:ascii="Arial" w:hAnsi="Arial" w:cs="Arial"/>
                <w:sz w:val="24"/>
                <w:szCs w:val="24"/>
              </w:rPr>
              <w:t>Zoe Kelly</w:t>
            </w:r>
          </w:p>
        </w:tc>
      </w:tr>
    </w:tbl>
    <w:p w:rsidR="00D8718A" w:rsidRPr="00281DC4" w:rsidRDefault="00D8718A" w:rsidP="00913A23">
      <w:pPr>
        <w:rPr>
          <w:rFonts w:ascii="Arial" w:hAnsi="Arial" w:cs="Arial"/>
          <w:sz w:val="24"/>
          <w:szCs w:val="24"/>
        </w:rPr>
      </w:pPr>
    </w:p>
    <w:p w:rsidR="00281DC4" w:rsidRDefault="00281DC4">
      <w:pPr>
        <w:rPr>
          <w:rFonts w:ascii="Arial" w:hAnsi="Arial" w:cs="Arial"/>
          <w:b/>
          <w:sz w:val="24"/>
          <w:szCs w:val="24"/>
        </w:rPr>
      </w:pPr>
      <w:r>
        <w:rPr>
          <w:rFonts w:ascii="Arial" w:hAnsi="Arial" w:cs="Arial"/>
          <w:b/>
          <w:sz w:val="24"/>
          <w:szCs w:val="24"/>
        </w:rPr>
        <w:br w:type="page"/>
      </w:r>
    </w:p>
    <w:p w:rsidR="00D8718A" w:rsidRPr="00281DC4" w:rsidRDefault="00D8718A" w:rsidP="00913A23">
      <w:pPr>
        <w:rPr>
          <w:rFonts w:ascii="Arial" w:hAnsi="Arial" w:cs="Arial"/>
          <w:b/>
          <w:sz w:val="24"/>
          <w:szCs w:val="24"/>
        </w:rPr>
      </w:pPr>
      <w:r w:rsidRPr="00281DC4">
        <w:rPr>
          <w:rFonts w:ascii="Arial" w:hAnsi="Arial" w:cs="Arial"/>
          <w:b/>
          <w:sz w:val="24"/>
          <w:szCs w:val="24"/>
        </w:rPr>
        <w:lastRenderedPageBreak/>
        <w:t>Maternity</w:t>
      </w:r>
    </w:p>
    <w:tbl>
      <w:tblPr>
        <w:tblStyle w:val="TableGrid"/>
        <w:tblW w:w="0" w:type="auto"/>
        <w:tblLook w:val="04A0"/>
      </w:tblPr>
      <w:tblGrid>
        <w:gridCol w:w="956"/>
        <w:gridCol w:w="4851"/>
        <w:gridCol w:w="2565"/>
        <w:gridCol w:w="3530"/>
        <w:gridCol w:w="2046"/>
      </w:tblGrid>
      <w:tr w:rsidR="008845A2" w:rsidRPr="00281DC4" w:rsidTr="00281DC4">
        <w:tc>
          <w:tcPr>
            <w:tcW w:w="956"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Risk ID</w:t>
            </w:r>
          </w:p>
        </w:tc>
        <w:tc>
          <w:tcPr>
            <w:tcW w:w="4851"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Risk Description</w:t>
            </w:r>
          </w:p>
        </w:tc>
        <w:tc>
          <w:tcPr>
            <w:tcW w:w="2565"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Impact</w:t>
            </w:r>
          </w:p>
        </w:tc>
        <w:tc>
          <w:tcPr>
            <w:tcW w:w="3530"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Mitigating Action</w:t>
            </w:r>
          </w:p>
        </w:tc>
        <w:tc>
          <w:tcPr>
            <w:tcW w:w="2046"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Lead Contact</w:t>
            </w:r>
          </w:p>
        </w:tc>
      </w:tr>
      <w:tr w:rsidR="00D8718A" w:rsidRPr="00281DC4" w:rsidTr="00281DC4">
        <w:tc>
          <w:tcPr>
            <w:tcW w:w="956" w:type="dxa"/>
          </w:tcPr>
          <w:p w:rsidR="00D8718A" w:rsidRPr="00281DC4" w:rsidRDefault="00281DC4" w:rsidP="008845A2">
            <w:pPr>
              <w:rPr>
                <w:rFonts w:ascii="Arial" w:hAnsi="Arial" w:cs="Arial"/>
                <w:sz w:val="24"/>
                <w:szCs w:val="24"/>
              </w:rPr>
            </w:pPr>
            <w:r>
              <w:rPr>
                <w:rFonts w:ascii="Arial" w:hAnsi="Arial" w:cs="Arial"/>
                <w:sz w:val="24"/>
                <w:szCs w:val="24"/>
              </w:rPr>
              <w:t>MAT1</w:t>
            </w:r>
          </w:p>
        </w:tc>
        <w:tc>
          <w:tcPr>
            <w:tcW w:w="4851" w:type="dxa"/>
          </w:tcPr>
          <w:p w:rsidR="00D8718A" w:rsidRPr="00281DC4" w:rsidRDefault="00D8718A" w:rsidP="008845A2">
            <w:pPr>
              <w:rPr>
                <w:rFonts w:ascii="Arial" w:hAnsi="Arial" w:cs="Arial"/>
                <w:sz w:val="24"/>
                <w:szCs w:val="24"/>
              </w:rPr>
            </w:pPr>
            <w:r w:rsidRPr="00281DC4">
              <w:rPr>
                <w:rFonts w:ascii="Arial" w:hAnsi="Arial" w:cs="Arial"/>
                <w:sz w:val="24"/>
                <w:szCs w:val="24"/>
              </w:rPr>
              <w:t>Reduction in home visits due to COVID-19.</w:t>
            </w:r>
          </w:p>
          <w:p w:rsidR="00D8718A" w:rsidRPr="00281DC4" w:rsidRDefault="00D8718A" w:rsidP="008845A2">
            <w:pPr>
              <w:rPr>
                <w:rFonts w:ascii="Arial" w:hAnsi="Arial" w:cs="Arial"/>
                <w:sz w:val="24"/>
                <w:szCs w:val="24"/>
              </w:rPr>
            </w:pPr>
            <w:r w:rsidRPr="00281DC4">
              <w:rPr>
                <w:rFonts w:ascii="Arial" w:hAnsi="Arial" w:cs="Arial"/>
                <w:sz w:val="24"/>
                <w:szCs w:val="24"/>
              </w:rPr>
              <w:t>First visits now being carried out over the phone - Risk assessments may have missing information as a result.</w:t>
            </w:r>
          </w:p>
          <w:p w:rsidR="00D8718A" w:rsidRPr="00281DC4" w:rsidRDefault="00D8718A" w:rsidP="008845A2">
            <w:pPr>
              <w:rPr>
                <w:rFonts w:ascii="Arial" w:hAnsi="Arial" w:cs="Arial"/>
                <w:sz w:val="24"/>
                <w:szCs w:val="24"/>
              </w:rPr>
            </w:pPr>
            <w:r w:rsidRPr="00281DC4">
              <w:rPr>
                <w:rFonts w:ascii="Arial" w:hAnsi="Arial" w:cs="Arial"/>
                <w:sz w:val="24"/>
                <w:szCs w:val="24"/>
              </w:rPr>
              <w:t>Difficult to assess risk fully over the phone.</w:t>
            </w:r>
          </w:p>
        </w:tc>
        <w:tc>
          <w:tcPr>
            <w:tcW w:w="2565" w:type="dxa"/>
          </w:tcPr>
          <w:p w:rsidR="00D8718A" w:rsidRPr="00281DC4" w:rsidRDefault="00D8718A" w:rsidP="008845A2">
            <w:pPr>
              <w:rPr>
                <w:rFonts w:ascii="Arial" w:hAnsi="Arial" w:cs="Arial"/>
                <w:sz w:val="24"/>
                <w:szCs w:val="24"/>
              </w:rPr>
            </w:pPr>
            <w:r w:rsidRPr="00281DC4">
              <w:rPr>
                <w:rFonts w:ascii="Arial" w:hAnsi="Arial" w:cs="Arial"/>
                <w:sz w:val="24"/>
                <w:szCs w:val="24"/>
              </w:rPr>
              <w:t>Patients are receiving essential antenatal care in a clinic setting, However additional visits not permitted in the home as not classed as essential.</w:t>
            </w:r>
          </w:p>
          <w:p w:rsidR="00D8718A" w:rsidRPr="00281DC4" w:rsidRDefault="00D8718A" w:rsidP="008845A2">
            <w:pPr>
              <w:rPr>
                <w:rFonts w:ascii="Arial" w:hAnsi="Arial" w:cs="Arial"/>
                <w:sz w:val="24"/>
                <w:szCs w:val="24"/>
              </w:rPr>
            </w:pPr>
            <w:r w:rsidRPr="00281DC4">
              <w:rPr>
                <w:rFonts w:ascii="Arial" w:hAnsi="Arial" w:cs="Arial"/>
                <w:sz w:val="24"/>
                <w:szCs w:val="24"/>
              </w:rPr>
              <w:t xml:space="preserve">Vulnerable groups not always able to attend clinics due to financial worries, no transport, geographical area.  Difficult to assess home environment and have clear open and transparent discussions over the telephone.  </w:t>
            </w:r>
          </w:p>
          <w:p w:rsidR="00D8718A" w:rsidRPr="00281DC4" w:rsidRDefault="00D8718A" w:rsidP="008845A2">
            <w:pPr>
              <w:rPr>
                <w:rFonts w:ascii="Arial" w:hAnsi="Arial" w:cs="Arial"/>
                <w:sz w:val="24"/>
                <w:szCs w:val="24"/>
              </w:rPr>
            </w:pPr>
          </w:p>
          <w:p w:rsidR="00D8718A" w:rsidRPr="00281DC4" w:rsidRDefault="00D8718A" w:rsidP="008845A2">
            <w:pPr>
              <w:rPr>
                <w:rFonts w:ascii="Arial" w:hAnsi="Arial" w:cs="Arial"/>
                <w:sz w:val="24"/>
                <w:szCs w:val="24"/>
              </w:rPr>
            </w:pPr>
            <w:r w:rsidRPr="00281DC4">
              <w:rPr>
                <w:rFonts w:ascii="Arial" w:hAnsi="Arial" w:cs="Arial"/>
                <w:sz w:val="24"/>
                <w:szCs w:val="24"/>
              </w:rPr>
              <w:t>Vulnerable groups scared and declining home visits also.</w:t>
            </w:r>
          </w:p>
        </w:tc>
        <w:tc>
          <w:tcPr>
            <w:tcW w:w="3530" w:type="dxa"/>
          </w:tcPr>
          <w:p w:rsidR="00D8718A" w:rsidRPr="00281DC4" w:rsidRDefault="00D8718A" w:rsidP="008845A2">
            <w:pPr>
              <w:rPr>
                <w:rFonts w:ascii="Arial" w:hAnsi="Arial" w:cs="Arial"/>
                <w:sz w:val="24"/>
                <w:szCs w:val="24"/>
              </w:rPr>
            </w:pPr>
            <w:r w:rsidRPr="00281DC4">
              <w:rPr>
                <w:rFonts w:ascii="Arial" w:hAnsi="Arial" w:cs="Arial"/>
                <w:sz w:val="24"/>
                <w:szCs w:val="24"/>
              </w:rPr>
              <w:t>Home visits are being carried out where assessed necessary – assessed on case by case basis.</w:t>
            </w:r>
          </w:p>
          <w:p w:rsidR="00D8718A" w:rsidRPr="00281DC4" w:rsidRDefault="00D8718A" w:rsidP="008845A2">
            <w:pPr>
              <w:rPr>
                <w:rFonts w:ascii="Arial" w:hAnsi="Arial" w:cs="Arial"/>
                <w:sz w:val="24"/>
                <w:szCs w:val="24"/>
              </w:rPr>
            </w:pPr>
            <w:r w:rsidRPr="00281DC4">
              <w:rPr>
                <w:rFonts w:ascii="Arial" w:hAnsi="Arial" w:cs="Arial"/>
                <w:sz w:val="24"/>
                <w:szCs w:val="24"/>
              </w:rPr>
              <w:t>Staff using PPE for direct contact and patients being called prior to visit to ensure safe to enter home.</w:t>
            </w:r>
          </w:p>
          <w:p w:rsidR="00D8718A" w:rsidRPr="00281DC4" w:rsidRDefault="00D8718A" w:rsidP="008845A2">
            <w:pPr>
              <w:rPr>
                <w:rFonts w:ascii="Arial" w:hAnsi="Arial" w:cs="Arial"/>
                <w:sz w:val="24"/>
                <w:szCs w:val="24"/>
              </w:rPr>
            </w:pPr>
          </w:p>
          <w:p w:rsidR="00D8718A" w:rsidRPr="00281DC4" w:rsidRDefault="00D8718A" w:rsidP="008845A2">
            <w:pPr>
              <w:rPr>
                <w:rFonts w:ascii="Arial" w:hAnsi="Arial" w:cs="Arial"/>
                <w:sz w:val="24"/>
                <w:szCs w:val="24"/>
              </w:rPr>
            </w:pPr>
            <w:r w:rsidRPr="00281DC4">
              <w:rPr>
                <w:rFonts w:ascii="Arial" w:hAnsi="Arial" w:cs="Arial"/>
                <w:sz w:val="24"/>
                <w:szCs w:val="24"/>
              </w:rPr>
              <w:t>Trying to provide additional visits virtually – difficulty getting vulnerable groups to access this due to not having broadband, devices to access this.</w:t>
            </w:r>
          </w:p>
        </w:tc>
        <w:tc>
          <w:tcPr>
            <w:tcW w:w="2046" w:type="dxa"/>
          </w:tcPr>
          <w:p w:rsidR="00D8718A" w:rsidRPr="00281DC4" w:rsidRDefault="00D8718A" w:rsidP="008845A2">
            <w:pPr>
              <w:rPr>
                <w:rFonts w:ascii="Arial" w:hAnsi="Arial" w:cs="Arial"/>
                <w:sz w:val="24"/>
                <w:szCs w:val="24"/>
              </w:rPr>
            </w:pPr>
            <w:r w:rsidRPr="00281DC4">
              <w:rPr>
                <w:rFonts w:ascii="Arial" w:hAnsi="Arial" w:cs="Arial"/>
                <w:sz w:val="24"/>
                <w:szCs w:val="24"/>
              </w:rPr>
              <w:t>Alexa Foster</w:t>
            </w:r>
          </w:p>
        </w:tc>
      </w:tr>
    </w:tbl>
    <w:p w:rsidR="008845A2" w:rsidRPr="00281DC4" w:rsidRDefault="008845A2">
      <w:pPr>
        <w:rPr>
          <w:rFonts w:ascii="Arial" w:hAnsi="Arial" w:cs="Arial"/>
          <w:sz w:val="24"/>
          <w:szCs w:val="24"/>
        </w:rPr>
      </w:pPr>
      <w:r w:rsidRPr="00281DC4">
        <w:rPr>
          <w:rFonts w:ascii="Arial" w:hAnsi="Arial" w:cs="Arial"/>
          <w:sz w:val="24"/>
          <w:szCs w:val="24"/>
        </w:rPr>
        <w:br w:type="page"/>
      </w:r>
    </w:p>
    <w:tbl>
      <w:tblPr>
        <w:tblStyle w:val="TableGrid"/>
        <w:tblW w:w="0" w:type="auto"/>
        <w:tblLook w:val="04A0"/>
      </w:tblPr>
      <w:tblGrid>
        <w:gridCol w:w="955"/>
        <w:gridCol w:w="4608"/>
        <w:gridCol w:w="3079"/>
        <w:gridCol w:w="3260"/>
        <w:gridCol w:w="2046"/>
      </w:tblGrid>
      <w:tr w:rsidR="008845A2" w:rsidRPr="00281DC4" w:rsidTr="00281DC4">
        <w:tc>
          <w:tcPr>
            <w:tcW w:w="955"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lastRenderedPageBreak/>
              <w:t>Risk ID</w:t>
            </w:r>
          </w:p>
        </w:tc>
        <w:tc>
          <w:tcPr>
            <w:tcW w:w="4608"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Risk Description</w:t>
            </w:r>
          </w:p>
        </w:tc>
        <w:tc>
          <w:tcPr>
            <w:tcW w:w="3079"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Impact</w:t>
            </w:r>
          </w:p>
        </w:tc>
        <w:tc>
          <w:tcPr>
            <w:tcW w:w="3260"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Mitigating Action</w:t>
            </w:r>
          </w:p>
        </w:tc>
        <w:tc>
          <w:tcPr>
            <w:tcW w:w="2046"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Lead Contact</w:t>
            </w:r>
          </w:p>
        </w:tc>
      </w:tr>
      <w:tr w:rsidR="00D8718A" w:rsidRPr="00281DC4" w:rsidTr="00281DC4">
        <w:tc>
          <w:tcPr>
            <w:tcW w:w="955" w:type="dxa"/>
          </w:tcPr>
          <w:p w:rsidR="00D8718A" w:rsidRPr="00281DC4" w:rsidRDefault="00281DC4" w:rsidP="008845A2">
            <w:pPr>
              <w:rPr>
                <w:rFonts w:ascii="Arial" w:hAnsi="Arial" w:cs="Arial"/>
                <w:sz w:val="24"/>
                <w:szCs w:val="24"/>
              </w:rPr>
            </w:pPr>
            <w:r>
              <w:rPr>
                <w:rFonts w:ascii="Arial" w:hAnsi="Arial" w:cs="Arial"/>
                <w:sz w:val="24"/>
                <w:szCs w:val="24"/>
              </w:rPr>
              <w:t>MAT2</w:t>
            </w:r>
          </w:p>
        </w:tc>
        <w:tc>
          <w:tcPr>
            <w:tcW w:w="4608" w:type="dxa"/>
          </w:tcPr>
          <w:p w:rsidR="00D8718A" w:rsidRPr="00281DC4" w:rsidRDefault="00D8718A" w:rsidP="008845A2">
            <w:pPr>
              <w:rPr>
                <w:rFonts w:ascii="Arial" w:hAnsi="Arial" w:cs="Arial"/>
                <w:sz w:val="24"/>
                <w:szCs w:val="24"/>
              </w:rPr>
            </w:pPr>
            <w:r w:rsidRPr="00281DC4">
              <w:rPr>
                <w:rFonts w:ascii="Arial" w:hAnsi="Arial" w:cs="Arial"/>
                <w:sz w:val="24"/>
                <w:szCs w:val="24"/>
              </w:rPr>
              <w:t>Reduction in continuity of carer.</w:t>
            </w:r>
          </w:p>
          <w:p w:rsidR="00D8718A" w:rsidRPr="00281DC4" w:rsidRDefault="00D8718A" w:rsidP="008845A2">
            <w:pPr>
              <w:rPr>
                <w:rFonts w:ascii="Arial" w:hAnsi="Arial" w:cs="Arial"/>
                <w:sz w:val="24"/>
                <w:szCs w:val="24"/>
              </w:rPr>
            </w:pPr>
          </w:p>
        </w:tc>
        <w:tc>
          <w:tcPr>
            <w:tcW w:w="3079" w:type="dxa"/>
          </w:tcPr>
          <w:p w:rsidR="00D8718A" w:rsidRPr="00281DC4" w:rsidRDefault="00D8718A" w:rsidP="008845A2">
            <w:pPr>
              <w:rPr>
                <w:rFonts w:ascii="Arial" w:hAnsi="Arial" w:cs="Arial"/>
                <w:sz w:val="24"/>
                <w:szCs w:val="24"/>
              </w:rPr>
            </w:pPr>
            <w:r w:rsidRPr="00281DC4">
              <w:rPr>
                <w:rFonts w:ascii="Arial" w:hAnsi="Arial" w:cs="Arial"/>
                <w:sz w:val="24"/>
                <w:szCs w:val="24"/>
              </w:rPr>
              <w:t>Vulnerable groups require continuity to feel supported, to establish relationships and to improve outcomes for families.</w:t>
            </w:r>
          </w:p>
          <w:p w:rsidR="00D8718A" w:rsidRPr="00281DC4" w:rsidRDefault="00D8718A" w:rsidP="008845A2">
            <w:pPr>
              <w:rPr>
                <w:rFonts w:ascii="Arial" w:hAnsi="Arial" w:cs="Arial"/>
                <w:sz w:val="24"/>
                <w:szCs w:val="24"/>
              </w:rPr>
            </w:pPr>
            <w:r w:rsidRPr="00281DC4">
              <w:rPr>
                <w:rFonts w:ascii="Arial" w:hAnsi="Arial" w:cs="Arial"/>
                <w:sz w:val="24"/>
                <w:szCs w:val="24"/>
              </w:rPr>
              <w:t>More likely to engage where continuity exists.</w:t>
            </w:r>
          </w:p>
        </w:tc>
        <w:tc>
          <w:tcPr>
            <w:tcW w:w="3260" w:type="dxa"/>
          </w:tcPr>
          <w:p w:rsidR="00D8718A" w:rsidRPr="00281DC4" w:rsidRDefault="00D8718A" w:rsidP="008845A2">
            <w:pPr>
              <w:rPr>
                <w:rFonts w:ascii="Arial" w:hAnsi="Arial" w:cs="Arial"/>
                <w:sz w:val="24"/>
                <w:szCs w:val="24"/>
              </w:rPr>
            </w:pPr>
            <w:r w:rsidRPr="00281DC4">
              <w:rPr>
                <w:rFonts w:ascii="Arial" w:hAnsi="Arial" w:cs="Arial"/>
                <w:sz w:val="24"/>
                <w:szCs w:val="24"/>
              </w:rPr>
              <w:t xml:space="preserve">High risk groups- an attempt to provide continuity where possible.  </w:t>
            </w:r>
          </w:p>
          <w:p w:rsidR="00D8718A" w:rsidRPr="00281DC4" w:rsidRDefault="00D8718A" w:rsidP="008845A2">
            <w:pPr>
              <w:rPr>
                <w:rFonts w:ascii="Arial" w:hAnsi="Arial" w:cs="Arial"/>
                <w:sz w:val="24"/>
                <w:szCs w:val="24"/>
              </w:rPr>
            </w:pPr>
          </w:p>
          <w:p w:rsidR="00D8718A" w:rsidRPr="00281DC4" w:rsidRDefault="00D8718A" w:rsidP="008845A2">
            <w:pPr>
              <w:rPr>
                <w:rFonts w:ascii="Arial" w:hAnsi="Arial" w:cs="Arial"/>
                <w:sz w:val="24"/>
                <w:szCs w:val="24"/>
              </w:rPr>
            </w:pPr>
            <w:r w:rsidRPr="00281DC4">
              <w:rPr>
                <w:rFonts w:ascii="Arial" w:hAnsi="Arial" w:cs="Arial"/>
                <w:sz w:val="24"/>
                <w:szCs w:val="24"/>
              </w:rPr>
              <w:t xml:space="preserve">As team becomes depleted due to needed in other areas or staff illness other team members need to cover visits etc. </w:t>
            </w:r>
          </w:p>
          <w:p w:rsidR="008845A2" w:rsidRPr="00281DC4" w:rsidRDefault="008845A2" w:rsidP="008845A2">
            <w:pPr>
              <w:rPr>
                <w:rFonts w:ascii="Arial" w:hAnsi="Arial" w:cs="Arial"/>
                <w:sz w:val="24"/>
                <w:szCs w:val="24"/>
              </w:rPr>
            </w:pPr>
          </w:p>
          <w:p w:rsidR="008845A2" w:rsidRPr="00281DC4" w:rsidRDefault="008845A2" w:rsidP="008845A2">
            <w:pPr>
              <w:rPr>
                <w:rFonts w:ascii="Arial" w:hAnsi="Arial" w:cs="Arial"/>
                <w:sz w:val="24"/>
                <w:szCs w:val="24"/>
              </w:rPr>
            </w:pPr>
          </w:p>
        </w:tc>
        <w:tc>
          <w:tcPr>
            <w:tcW w:w="2046" w:type="dxa"/>
          </w:tcPr>
          <w:p w:rsidR="00D8718A" w:rsidRPr="00281DC4" w:rsidRDefault="00D8718A" w:rsidP="008845A2">
            <w:pPr>
              <w:rPr>
                <w:rFonts w:ascii="Arial" w:hAnsi="Arial" w:cs="Arial"/>
                <w:sz w:val="24"/>
                <w:szCs w:val="24"/>
              </w:rPr>
            </w:pPr>
            <w:r w:rsidRPr="00281DC4">
              <w:rPr>
                <w:rFonts w:ascii="Arial" w:hAnsi="Arial" w:cs="Arial"/>
                <w:sz w:val="24"/>
                <w:szCs w:val="24"/>
              </w:rPr>
              <w:t>Alexa Foster</w:t>
            </w:r>
          </w:p>
        </w:tc>
      </w:tr>
      <w:tr w:rsidR="00D8718A" w:rsidRPr="00281DC4" w:rsidTr="00281DC4">
        <w:tc>
          <w:tcPr>
            <w:tcW w:w="955" w:type="dxa"/>
          </w:tcPr>
          <w:p w:rsidR="00D8718A" w:rsidRPr="00281DC4" w:rsidRDefault="00281DC4" w:rsidP="008845A2">
            <w:pPr>
              <w:rPr>
                <w:rFonts w:ascii="Arial" w:hAnsi="Arial" w:cs="Arial"/>
                <w:sz w:val="24"/>
                <w:szCs w:val="24"/>
              </w:rPr>
            </w:pPr>
            <w:r>
              <w:rPr>
                <w:rFonts w:ascii="Arial" w:hAnsi="Arial" w:cs="Arial"/>
                <w:sz w:val="24"/>
                <w:szCs w:val="24"/>
              </w:rPr>
              <w:t>MAT3</w:t>
            </w:r>
          </w:p>
        </w:tc>
        <w:tc>
          <w:tcPr>
            <w:tcW w:w="4608" w:type="dxa"/>
          </w:tcPr>
          <w:p w:rsidR="00D8718A" w:rsidRPr="00281DC4" w:rsidRDefault="00D8718A" w:rsidP="008845A2">
            <w:pPr>
              <w:rPr>
                <w:rFonts w:ascii="Arial" w:hAnsi="Arial" w:cs="Arial"/>
                <w:sz w:val="24"/>
                <w:szCs w:val="24"/>
              </w:rPr>
            </w:pPr>
            <w:r w:rsidRPr="00281DC4">
              <w:rPr>
                <w:rFonts w:ascii="Arial" w:hAnsi="Arial" w:cs="Arial"/>
                <w:sz w:val="24"/>
                <w:szCs w:val="24"/>
              </w:rPr>
              <w:t>Team around the child being redeployed to other areas. Children are unseen.  Who is escalating change in circumstances, or identifying risk?</w:t>
            </w:r>
          </w:p>
        </w:tc>
        <w:tc>
          <w:tcPr>
            <w:tcW w:w="3079" w:type="dxa"/>
          </w:tcPr>
          <w:p w:rsidR="00D8718A" w:rsidRPr="00281DC4" w:rsidRDefault="00D8718A" w:rsidP="008845A2">
            <w:pPr>
              <w:rPr>
                <w:rFonts w:ascii="Arial" w:hAnsi="Arial" w:cs="Arial"/>
                <w:sz w:val="24"/>
                <w:szCs w:val="24"/>
              </w:rPr>
            </w:pPr>
            <w:r w:rsidRPr="00281DC4">
              <w:rPr>
                <w:rFonts w:ascii="Arial" w:hAnsi="Arial" w:cs="Arial"/>
                <w:sz w:val="24"/>
                <w:szCs w:val="24"/>
              </w:rPr>
              <w:t>Children are unseen, professional involved in the family are redeployed or contacting over the telephone.  Child Protection are being prioritised for visits.</w:t>
            </w:r>
          </w:p>
          <w:p w:rsidR="00D8718A" w:rsidRPr="00281DC4" w:rsidRDefault="00D8718A" w:rsidP="008845A2">
            <w:pPr>
              <w:rPr>
                <w:rFonts w:ascii="Arial" w:hAnsi="Arial" w:cs="Arial"/>
                <w:sz w:val="24"/>
                <w:szCs w:val="24"/>
              </w:rPr>
            </w:pPr>
          </w:p>
          <w:p w:rsidR="00D8718A" w:rsidRPr="00281DC4" w:rsidRDefault="00D8718A" w:rsidP="008845A2">
            <w:pPr>
              <w:rPr>
                <w:rFonts w:ascii="Arial" w:hAnsi="Arial" w:cs="Arial"/>
                <w:sz w:val="24"/>
                <w:szCs w:val="24"/>
              </w:rPr>
            </w:pPr>
            <w:r w:rsidRPr="00281DC4">
              <w:rPr>
                <w:rFonts w:ascii="Arial" w:hAnsi="Arial" w:cs="Arial"/>
                <w:sz w:val="24"/>
                <w:szCs w:val="24"/>
              </w:rPr>
              <w:t>Vulnerabilities but not Child Protection are visited less frequently.  Who is escalating concerns quickly when it meets a child protection threshold?</w:t>
            </w:r>
          </w:p>
          <w:p w:rsidR="008845A2" w:rsidRPr="00281DC4" w:rsidRDefault="00D8718A" w:rsidP="008845A2">
            <w:pPr>
              <w:rPr>
                <w:rFonts w:ascii="Arial" w:hAnsi="Arial" w:cs="Arial"/>
                <w:sz w:val="24"/>
                <w:szCs w:val="24"/>
              </w:rPr>
            </w:pPr>
            <w:r w:rsidRPr="00281DC4">
              <w:rPr>
                <w:rFonts w:ascii="Arial" w:hAnsi="Arial" w:cs="Arial"/>
                <w:sz w:val="24"/>
                <w:szCs w:val="24"/>
              </w:rPr>
              <w:t>Who is working with the family to support them intensively to ensure that it does not escalate to child protection?</w:t>
            </w:r>
          </w:p>
        </w:tc>
        <w:tc>
          <w:tcPr>
            <w:tcW w:w="3260" w:type="dxa"/>
          </w:tcPr>
          <w:p w:rsidR="00D8718A" w:rsidRPr="00281DC4" w:rsidRDefault="00D8718A" w:rsidP="008845A2">
            <w:pPr>
              <w:rPr>
                <w:rFonts w:ascii="Arial" w:hAnsi="Arial" w:cs="Arial"/>
                <w:sz w:val="24"/>
                <w:szCs w:val="24"/>
              </w:rPr>
            </w:pPr>
            <w:r w:rsidRPr="00281DC4">
              <w:rPr>
                <w:rFonts w:ascii="Arial" w:hAnsi="Arial" w:cs="Arial"/>
                <w:sz w:val="24"/>
                <w:szCs w:val="24"/>
              </w:rPr>
              <w:t>Safeguarding team are carrying out care as noted – staying in contact with team around the child virtually.  Requesting visits where needed.</w:t>
            </w:r>
          </w:p>
        </w:tc>
        <w:tc>
          <w:tcPr>
            <w:tcW w:w="2046" w:type="dxa"/>
          </w:tcPr>
          <w:p w:rsidR="00D8718A" w:rsidRPr="00281DC4" w:rsidRDefault="00D8718A" w:rsidP="008845A2">
            <w:pPr>
              <w:rPr>
                <w:rFonts w:ascii="Arial" w:hAnsi="Arial" w:cs="Arial"/>
                <w:sz w:val="24"/>
                <w:szCs w:val="24"/>
              </w:rPr>
            </w:pPr>
          </w:p>
        </w:tc>
      </w:tr>
      <w:tr w:rsidR="00281DC4" w:rsidRPr="00281DC4" w:rsidTr="00281DC4">
        <w:tc>
          <w:tcPr>
            <w:tcW w:w="955" w:type="dxa"/>
            <w:shd w:val="clear" w:color="auto" w:fill="F2F2F2" w:themeFill="background1" w:themeFillShade="F2"/>
          </w:tcPr>
          <w:p w:rsidR="00281DC4" w:rsidRPr="00281DC4" w:rsidRDefault="00281DC4" w:rsidP="00281DC4">
            <w:pPr>
              <w:rPr>
                <w:rFonts w:ascii="Arial" w:hAnsi="Arial" w:cs="Arial"/>
                <w:b/>
                <w:sz w:val="24"/>
                <w:szCs w:val="24"/>
              </w:rPr>
            </w:pPr>
            <w:r w:rsidRPr="00281DC4">
              <w:rPr>
                <w:rFonts w:ascii="Arial" w:hAnsi="Arial" w:cs="Arial"/>
                <w:b/>
                <w:sz w:val="24"/>
                <w:szCs w:val="24"/>
              </w:rPr>
              <w:lastRenderedPageBreak/>
              <w:t>Risk ID</w:t>
            </w:r>
          </w:p>
        </w:tc>
        <w:tc>
          <w:tcPr>
            <w:tcW w:w="4608" w:type="dxa"/>
            <w:shd w:val="clear" w:color="auto" w:fill="F2F2F2" w:themeFill="background1" w:themeFillShade="F2"/>
          </w:tcPr>
          <w:p w:rsidR="00281DC4" w:rsidRPr="00281DC4" w:rsidRDefault="00281DC4" w:rsidP="00281DC4">
            <w:pPr>
              <w:rPr>
                <w:rFonts w:ascii="Arial" w:hAnsi="Arial" w:cs="Arial"/>
                <w:b/>
                <w:sz w:val="24"/>
                <w:szCs w:val="24"/>
              </w:rPr>
            </w:pPr>
            <w:r w:rsidRPr="00281DC4">
              <w:rPr>
                <w:rFonts w:ascii="Arial" w:hAnsi="Arial" w:cs="Arial"/>
                <w:b/>
                <w:sz w:val="24"/>
                <w:szCs w:val="24"/>
              </w:rPr>
              <w:t>Risk Description</w:t>
            </w:r>
          </w:p>
        </w:tc>
        <w:tc>
          <w:tcPr>
            <w:tcW w:w="3079" w:type="dxa"/>
            <w:shd w:val="clear" w:color="auto" w:fill="F2F2F2" w:themeFill="background1" w:themeFillShade="F2"/>
          </w:tcPr>
          <w:p w:rsidR="00281DC4" w:rsidRPr="00281DC4" w:rsidRDefault="00281DC4" w:rsidP="00281DC4">
            <w:pPr>
              <w:rPr>
                <w:rFonts w:ascii="Arial" w:hAnsi="Arial" w:cs="Arial"/>
                <w:b/>
                <w:sz w:val="24"/>
                <w:szCs w:val="24"/>
              </w:rPr>
            </w:pPr>
            <w:r w:rsidRPr="00281DC4">
              <w:rPr>
                <w:rFonts w:ascii="Arial" w:hAnsi="Arial" w:cs="Arial"/>
                <w:b/>
                <w:sz w:val="24"/>
                <w:szCs w:val="24"/>
              </w:rPr>
              <w:t>Impact</w:t>
            </w:r>
          </w:p>
        </w:tc>
        <w:tc>
          <w:tcPr>
            <w:tcW w:w="3260" w:type="dxa"/>
            <w:shd w:val="clear" w:color="auto" w:fill="F2F2F2" w:themeFill="background1" w:themeFillShade="F2"/>
          </w:tcPr>
          <w:p w:rsidR="00281DC4" w:rsidRPr="00281DC4" w:rsidRDefault="00281DC4" w:rsidP="00281DC4">
            <w:pPr>
              <w:rPr>
                <w:rFonts w:ascii="Arial" w:hAnsi="Arial" w:cs="Arial"/>
                <w:b/>
                <w:sz w:val="24"/>
                <w:szCs w:val="24"/>
              </w:rPr>
            </w:pPr>
            <w:r w:rsidRPr="00281DC4">
              <w:rPr>
                <w:rFonts w:ascii="Arial" w:hAnsi="Arial" w:cs="Arial"/>
                <w:b/>
                <w:sz w:val="24"/>
                <w:szCs w:val="24"/>
              </w:rPr>
              <w:t>Mitigating Action</w:t>
            </w:r>
          </w:p>
        </w:tc>
        <w:tc>
          <w:tcPr>
            <w:tcW w:w="2046" w:type="dxa"/>
            <w:shd w:val="clear" w:color="auto" w:fill="F2F2F2" w:themeFill="background1" w:themeFillShade="F2"/>
          </w:tcPr>
          <w:p w:rsidR="00281DC4" w:rsidRPr="00281DC4" w:rsidRDefault="00281DC4" w:rsidP="00281DC4">
            <w:pPr>
              <w:rPr>
                <w:rFonts w:ascii="Arial" w:hAnsi="Arial" w:cs="Arial"/>
                <w:b/>
                <w:sz w:val="24"/>
                <w:szCs w:val="24"/>
              </w:rPr>
            </w:pPr>
            <w:r w:rsidRPr="00281DC4">
              <w:rPr>
                <w:rFonts w:ascii="Arial" w:hAnsi="Arial" w:cs="Arial"/>
                <w:b/>
                <w:sz w:val="24"/>
                <w:szCs w:val="24"/>
              </w:rPr>
              <w:t>Lead Contact</w:t>
            </w:r>
          </w:p>
        </w:tc>
      </w:tr>
      <w:tr w:rsidR="00D8718A" w:rsidRPr="00281DC4" w:rsidTr="00281DC4">
        <w:tc>
          <w:tcPr>
            <w:tcW w:w="955" w:type="dxa"/>
          </w:tcPr>
          <w:p w:rsidR="00D8718A" w:rsidRPr="00281DC4" w:rsidRDefault="00281DC4" w:rsidP="00281DC4">
            <w:pPr>
              <w:rPr>
                <w:rFonts w:ascii="Arial" w:hAnsi="Arial" w:cs="Arial"/>
                <w:sz w:val="24"/>
                <w:szCs w:val="24"/>
              </w:rPr>
            </w:pPr>
            <w:r>
              <w:rPr>
                <w:rFonts w:ascii="Arial" w:hAnsi="Arial" w:cs="Arial"/>
                <w:sz w:val="24"/>
                <w:szCs w:val="24"/>
              </w:rPr>
              <w:t>MAT</w:t>
            </w:r>
            <w:r w:rsidR="00D8718A" w:rsidRPr="00281DC4">
              <w:rPr>
                <w:rFonts w:ascii="Arial" w:hAnsi="Arial" w:cs="Arial"/>
                <w:sz w:val="24"/>
                <w:szCs w:val="24"/>
              </w:rPr>
              <w:t>4</w:t>
            </w:r>
          </w:p>
        </w:tc>
        <w:tc>
          <w:tcPr>
            <w:tcW w:w="4608" w:type="dxa"/>
          </w:tcPr>
          <w:p w:rsidR="00D8718A" w:rsidRPr="00281DC4" w:rsidRDefault="00D8718A" w:rsidP="008845A2">
            <w:pPr>
              <w:rPr>
                <w:rFonts w:ascii="Arial" w:hAnsi="Arial" w:cs="Arial"/>
                <w:sz w:val="24"/>
                <w:szCs w:val="24"/>
              </w:rPr>
            </w:pPr>
            <w:r w:rsidRPr="00281DC4">
              <w:rPr>
                <w:rFonts w:ascii="Arial" w:hAnsi="Arial" w:cs="Arial"/>
                <w:sz w:val="24"/>
                <w:szCs w:val="24"/>
              </w:rPr>
              <w:t>Escalation of domestic abuse / mental health issues</w:t>
            </w:r>
          </w:p>
        </w:tc>
        <w:tc>
          <w:tcPr>
            <w:tcW w:w="3079" w:type="dxa"/>
          </w:tcPr>
          <w:p w:rsidR="00D8718A" w:rsidRPr="00281DC4" w:rsidRDefault="00D8718A" w:rsidP="008845A2">
            <w:pPr>
              <w:rPr>
                <w:rFonts w:ascii="Arial" w:hAnsi="Arial" w:cs="Arial"/>
                <w:sz w:val="24"/>
                <w:szCs w:val="24"/>
              </w:rPr>
            </w:pPr>
            <w:r w:rsidRPr="00281DC4">
              <w:rPr>
                <w:rFonts w:ascii="Arial" w:hAnsi="Arial" w:cs="Arial"/>
                <w:sz w:val="24"/>
                <w:szCs w:val="24"/>
              </w:rPr>
              <w:t>Lockdown increasing anxieties, women and children are at greater risk of being subject to domestic abuse.</w:t>
            </w:r>
          </w:p>
        </w:tc>
        <w:tc>
          <w:tcPr>
            <w:tcW w:w="3260" w:type="dxa"/>
          </w:tcPr>
          <w:p w:rsidR="00D8718A" w:rsidRPr="00281DC4" w:rsidRDefault="00D8718A" w:rsidP="008845A2">
            <w:pPr>
              <w:rPr>
                <w:rFonts w:ascii="Arial" w:hAnsi="Arial" w:cs="Arial"/>
                <w:sz w:val="24"/>
                <w:szCs w:val="24"/>
              </w:rPr>
            </w:pPr>
            <w:r w:rsidRPr="00281DC4">
              <w:rPr>
                <w:rFonts w:ascii="Arial" w:hAnsi="Arial" w:cs="Arial"/>
                <w:sz w:val="24"/>
                <w:szCs w:val="24"/>
              </w:rPr>
              <w:t>Only aware if reported to police or disclosed at a visit.</w:t>
            </w:r>
          </w:p>
        </w:tc>
        <w:tc>
          <w:tcPr>
            <w:tcW w:w="2046" w:type="dxa"/>
          </w:tcPr>
          <w:p w:rsidR="00D8718A" w:rsidRPr="00281DC4" w:rsidRDefault="00D8718A" w:rsidP="008845A2">
            <w:pPr>
              <w:rPr>
                <w:rFonts w:ascii="Arial" w:hAnsi="Arial" w:cs="Arial"/>
                <w:sz w:val="24"/>
                <w:szCs w:val="24"/>
              </w:rPr>
            </w:pPr>
          </w:p>
        </w:tc>
      </w:tr>
      <w:tr w:rsidR="00D8718A" w:rsidRPr="00281DC4" w:rsidTr="00281DC4">
        <w:tc>
          <w:tcPr>
            <w:tcW w:w="955" w:type="dxa"/>
          </w:tcPr>
          <w:p w:rsidR="00D8718A" w:rsidRPr="00281DC4" w:rsidRDefault="00281DC4" w:rsidP="00281DC4">
            <w:pPr>
              <w:rPr>
                <w:rFonts w:ascii="Arial" w:hAnsi="Arial" w:cs="Arial"/>
                <w:sz w:val="24"/>
                <w:szCs w:val="24"/>
              </w:rPr>
            </w:pPr>
            <w:r>
              <w:rPr>
                <w:rFonts w:ascii="Arial" w:hAnsi="Arial" w:cs="Arial"/>
                <w:sz w:val="24"/>
                <w:szCs w:val="24"/>
              </w:rPr>
              <w:t>MAT5</w:t>
            </w:r>
          </w:p>
        </w:tc>
        <w:tc>
          <w:tcPr>
            <w:tcW w:w="4608" w:type="dxa"/>
          </w:tcPr>
          <w:p w:rsidR="00D8718A" w:rsidRPr="00281DC4" w:rsidRDefault="00D8718A" w:rsidP="008845A2">
            <w:pPr>
              <w:rPr>
                <w:rFonts w:ascii="Arial" w:hAnsi="Arial" w:cs="Arial"/>
                <w:sz w:val="24"/>
                <w:szCs w:val="24"/>
              </w:rPr>
            </w:pPr>
            <w:r w:rsidRPr="00281DC4">
              <w:rPr>
                <w:rFonts w:ascii="Arial" w:hAnsi="Arial" w:cs="Arial"/>
                <w:sz w:val="24"/>
                <w:szCs w:val="24"/>
              </w:rPr>
              <w:t>Non attendance at Child Protection Meetings</w:t>
            </w:r>
          </w:p>
        </w:tc>
        <w:tc>
          <w:tcPr>
            <w:tcW w:w="3079" w:type="dxa"/>
          </w:tcPr>
          <w:p w:rsidR="00D8718A" w:rsidRPr="00281DC4" w:rsidRDefault="00D8718A" w:rsidP="008845A2">
            <w:pPr>
              <w:rPr>
                <w:rFonts w:ascii="Arial" w:hAnsi="Arial" w:cs="Arial"/>
                <w:sz w:val="24"/>
                <w:szCs w:val="24"/>
              </w:rPr>
            </w:pPr>
            <w:r w:rsidRPr="00281DC4">
              <w:rPr>
                <w:rFonts w:ascii="Arial" w:hAnsi="Arial" w:cs="Arial"/>
                <w:sz w:val="24"/>
                <w:szCs w:val="24"/>
              </w:rPr>
              <w:t>Currently Child protection meetings are carried out within SW premises.  Safeguarding team are being asked to submit assessment and recommendations – not a part of the discussion.  Not able to dissent, not a part of the Childs plan.</w:t>
            </w:r>
          </w:p>
        </w:tc>
        <w:tc>
          <w:tcPr>
            <w:tcW w:w="3260" w:type="dxa"/>
          </w:tcPr>
          <w:p w:rsidR="00D8718A" w:rsidRPr="00281DC4" w:rsidRDefault="00D8718A" w:rsidP="008845A2">
            <w:pPr>
              <w:rPr>
                <w:rFonts w:ascii="Arial" w:hAnsi="Arial" w:cs="Arial"/>
                <w:sz w:val="24"/>
                <w:szCs w:val="24"/>
              </w:rPr>
            </w:pPr>
            <w:r w:rsidRPr="00281DC4">
              <w:rPr>
                <w:rFonts w:ascii="Arial" w:hAnsi="Arial" w:cs="Arial"/>
                <w:sz w:val="24"/>
                <w:szCs w:val="24"/>
              </w:rPr>
              <w:t>Requested to join meetings via teleconference.  So far only East Ayrshire are allowing this to happen.</w:t>
            </w:r>
          </w:p>
        </w:tc>
        <w:tc>
          <w:tcPr>
            <w:tcW w:w="2046" w:type="dxa"/>
          </w:tcPr>
          <w:p w:rsidR="00D8718A" w:rsidRPr="00281DC4" w:rsidRDefault="00D8718A" w:rsidP="008845A2">
            <w:pPr>
              <w:rPr>
                <w:rFonts w:ascii="Arial" w:hAnsi="Arial" w:cs="Arial"/>
                <w:sz w:val="24"/>
                <w:szCs w:val="24"/>
              </w:rPr>
            </w:pPr>
          </w:p>
        </w:tc>
      </w:tr>
    </w:tbl>
    <w:p w:rsidR="00D8718A" w:rsidRPr="00281DC4" w:rsidRDefault="00D8718A">
      <w:pPr>
        <w:rPr>
          <w:rFonts w:ascii="Arial" w:hAnsi="Arial" w:cs="Arial"/>
          <w:sz w:val="24"/>
          <w:szCs w:val="24"/>
        </w:rPr>
      </w:pPr>
    </w:p>
    <w:p w:rsidR="005D7619" w:rsidRPr="00281DC4" w:rsidRDefault="005D7619">
      <w:pPr>
        <w:rPr>
          <w:rFonts w:ascii="Arial" w:hAnsi="Arial" w:cs="Arial"/>
          <w:b/>
          <w:sz w:val="24"/>
          <w:szCs w:val="24"/>
        </w:rPr>
      </w:pPr>
    </w:p>
    <w:p w:rsidR="005D7619" w:rsidRPr="00281DC4" w:rsidRDefault="005D7619">
      <w:pPr>
        <w:rPr>
          <w:rFonts w:ascii="Arial" w:hAnsi="Arial" w:cs="Arial"/>
          <w:b/>
          <w:sz w:val="24"/>
          <w:szCs w:val="24"/>
        </w:rPr>
      </w:pPr>
      <w:r w:rsidRPr="00281DC4">
        <w:rPr>
          <w:rFonts w:ascii="Arial" w:hAnsi="Arial" w:cs="Arial"/>
          <w:b/>
          <w:sz w:val="24"/>
          <w:szCs w:val="24"/>
        </w:rPr>
        <w:br w:type="page"/>
      </w:r>
    </w:p>
    <w:p w:rsidR="005D7619" w:rsidRPr="00281DC4" w:rsidRDefault="005D7619" w:rsidP="005D7619">
      <w:pPr>
        <w:rPr>
          <w:rFonts w:ascii="Arial" w:hAnsi="Arial" w:cs="Arial"/>
          <w:b/>
          <w:sz w:val="24"/>
          <w:szCs w:val="24"/>
        </w:rPr>
      </w:pPr>
      <w:r w:rsidRPr="00281DC4">
        <w:rPr>
          <w:rFonts w:ascii="Arial" w:hAnsi="Arial" w:cs="Arial"/>
          <w:b/>
          <w:sz w:val="24"/>
          <w:szCs w:val="24"/>
        </w:rPr>
        <w:lastRenderedPageBreak/>
        <w:t>Maternity</w:t>
      </w:r>
    </w:p>
    <w:tbl>
      <w:tblPr>
        <w:tblStyle w:val="TableGrid"/>
        <w:tblW w:w="0" w:type="auto"/>
        <w:tblLook w:val="04A0"/>
      </w:tblPr>
      <w:tblGrid>
        <w:gridCol w:w="990"/>
        <w:gridCol w:w="4594"/>
        <w:gridCol w:w="2916"/>
        <w:gridCol w:w="3402"/>
        <w:gridCol w:w="2046"/>
      </w:tblGrid>
      <w:tr w:rsidR="00281DC4" w:rsidRPr="00281DC4" w:rsidTr="00281DC4">
        <w:tc>
          <w:tcPr>
            <w:tcW w:w="990" w:type="dxa"/>
            <w:shd w:val="clear" w:color="auto" w:fill="F2F2F2" w:themeFill="background1" w:themeFillShade="F2"/>
          </w:tcPr>
          <w:p w:rsidR="005D7619" w:rsidRPr="00281DC4" w:rsidRDefault="005D7619" w:rsidP="00281DC4">
            <w:pPr>
              <w:rPr>
                <w:rFonts w:ascii="Arial" w:hAnsi="Arial" w:cs="Arial"/>
                <w:b/>
                <w:sz w:val="24"/>
                <w:szCs w:val="24"/>
              </w:rPr>
            </w:pPr>
            <w:r w:rsidRPr="00281DC4">
              <w:rPr>
                <w:rFonts w:ascii="Arial" w:hAnsi="Arial" w:cs="Arial"/>
                <w:b/>
                <w:sz w:val="24"/>
                <w:szCs w:val="24"/>
              </w:rPr>
              <w:t>Risk ID</w:t>
            </w:r>
          </w:p>
        </w:tc>
        <w:tc>
          <w:tcPr>
            <w:tcW w:w="4594" w:type="dxa"/>
            <w:shd w:val="clear" w:color="auto" w:fill="F2F2F2" w:themeFill="background1" w:themeFillShade="F2"/>
          </w:tcPr>
          <w:p w:rsidR="005D7619" w:rsidRPr="00281DC4" w:rsidRDefault="005D7619" w:rsidP="00281DC4">
            <w:pPr>
              <w:rPr>
                <w:rFonts w:ascii="Arial" w:hAnsi="Arial" w:cs="Arial"/>
                <w:b/>
                <w:sz w:val="24"/>
                <w:szCs w:val="24"/>
              </w:rPr>
            </w:pPr>
            <w:r w:rsidRPr="00281DC4">
              <w:rPr>
                <w:rFonts w:ascii="Arial" w:hAnsi="Arial" w:cs="Arial"/>
                <w:b/>
                <w:sz w:val="24"/>
                <w:szCs w:val="24"/>
              </w:rPr>
              <w:t>Risk Description</w:t>
            </w:r>
          </w:p>
        </w:tc>
        <w:tc>
          <w:tcPr>
            <w:tcW w:w="2916" w:type="dxa"/>
            <w:shd w:val="clear" w:color="auto" w:fill="F2F2F2" w:themeFill="background1" w:themeFillShade="F2"/>
          </w:tcPr>
          <w:p w:rsidR="005D7619" w:rsidRPr="00281DC4" w:rsidRDefault="005D7619" w:rsidP="00281DC4">
            <w:pPr>
              <w:rPr>
                <w:rFonts w:ascii="Arial" w:hAnsi="Arial" w:cs="Arial"/>
                <w:b/>
                <w:sz w:val="24"/>
                <w:szCs w:val="24"/>
              </w:rPr>
            </w:pPr>
            <w:r w:rsidRPr="00281DC4">
              <w:rPr>
                <w:rFonts w:ascii="Arial" w:hAnsi="Arial" w:cs="Arial"/>
                <w:b/>
                <w:sz w:val="24"/>
                <w:szCs w:val="24"/>
              </w:rPr>
              <w:t>Impact</w:t>
            </w:r>
          </w:p>
        </w:tc>
        <w:tc>
          <w:tcPr>
            <w:tcW w:w="3402" w:type="dxa"/>
            <w:shd w:val="clear" w:color="auto" w:fill="F2F2F2" w:themeFill="background1" w:themeFillShade="F2"/>
          </w:tcPr>
          <w:p w:rsidR="005D7619" w:rsidRPr="00281DC4" w:rsidRDefault="005D7619" w:rsidP="00281DC4">
            <w:pPr>
              <w:rPr>
                <w:rFonts w:ascii="Arial" w:hAnsi="Arial" w:cs="Arial"/>
                <w:b/>
                <w:sz w:val="24"/>
                <w:szCs w:val="24"/>
              </w:rPr>
            </w:pPr>
            <w:r w:rsidRPr="00281DC4">
              <w:rPr>
                <w:rFonts w:ascii="Arial" w:hAnsi="Arial" w:cs="Arial"/>
                <w:b/>
                <w:sz w:val="24"/>
                <w:szCs w:val="24"/>
              </w:rPr>
              <w:t>Mitigating Action</w:t>
            </w:r>
          </w:p>
        </w:tc>
        <w:tc>
          <w:tcPr>
            <w:tcW w:w="2046" w:type="dxa"/>
            <w:shd w:val="clear" w:color="auto" w:fill="F2F2F2" w:themeFill="background1" w:themeFillShade="F2"/>
          </w:tcPr>
          <w:p w:rsidR="005D7619" w:rsidRPr="00281DC4" w:rsidRDefault="005D7619" w:rsidP="00281DC4">
            <w:pPr>
              <w:rPr>
                <w:rFonts w:ascii="Arial" w:hAnsi="Arial" w:cs="Arial"/>
                <w:b/>
                <w:sz w:val="24"/>
                <w:szCs w:val="24"/>
              </w:rPr>
            </w:pPr>
            <w:r w:rsidRPr="00281DC4">
              <w:rPr>
                <w:rFonts w:ascii="Arial" w:hAnsi="Arial" w:cs="Arial"/>
                <w:b/>
                <w:sz w:val="24"/>
                <w:szCs w:val="24"/>
              </w:rPr>
              <w:t>Lead Contact</w:t>
            </w:r>
          </w:p>
        </w:tc>
      </w:tr>
      <w:tr w:rsidR="00281DC4" w:rsidRPr="00281DC4" w:rsidTr="00281DC4">
        <w:tc>
          <w:tcPr>
            <w:tcW w:w="990" w:type="dxa"/>
          </w:tcPr>
          <w:p w:rsidR="005D7619" w:rsidRPr="00281DC4" w:rsidRDefault="00281DC4" w:rsidP="00281DC4">
            <w:pPr>
              <w:rPr>
                <w:rFonts w:ascii="Arial" w:hAnsi="Arial" w:cs="Arial"/>
                <w:sz w:val="24"/>
                <w:szCs w:val="24"/>
              </w:rPr>
            </w:pPr>
            <w:r>
              <w:rPr>
                <w:rFonts w:ascii="Arial" w:hAnsi="Arial" w:cs="Arial"/>
                <w:sz w:val="24"/>
                <w:szCs w:val="24"/>
              </w:rPr>
              <w:t>MAT6</w:t>
            </w:r>
          </w:p>
        </w:tc>
        <w:tc>
          <w:tcPr>
            <w:tcW w:w="4594" w:type="dxa"/>
          </w:tcPr>
          <w:p w:rsidR="005D7619" w:rsidRPr="00281DC4" w:rsidRDefault="005D7619" w:rsidP="00281DC4">
            <w:pPr>
              <w:rPr>
                <w:rFonts w:ascii="Arial" w:hAnsi="Arial" w:cs="Arial"/>
                <w:sz w:val="24"/>
                <w:szCs w:val="24"/>
              </w:rPr>
            </w:pPr>
            <w:r w:rsidRPr="00281DC4">
              <w:rPr>
                <w:rFonts w:ascii="Arial" w:hAnsi="Arial" w:cs="Arial"/>
                <w:sz w:val="24"/>
                <w:szCs w:val="24"/>
              </w:rPr>
              <w:t>Fear of Covid19 prevents pregnant women seeking advice about concerns for own health</w:t>
            </w:r>
          </w:p>
        </w:tc>
        <w:tc>
          <w:tcPr>
            <w:tcW w:w="2916" w:type="dxa"/>
          </w:tcPr>
          <w:p w:rsidR="005D7619" w:rsidRPr="00281DC4" w:rsidRDefault="005D7619" w:rsidP="00281DC4">
            <w:pPr>
              <w:rPr>
                <w:rFonts w:ascii="Arial" w:hAnsi="Arial" w:cs="Arial"/>
                <w:sz w:val="24"/>
                <w:szCs w:val="24"/>
              </w:rPr>
            </w:pPr>
            <w:r w:rsidRPr="00281DC4">
              <w:rPr>
                <w:rFonts w:ascii="Arial" w:hAnsi="Arial" w:cs="Arial"/>
                <w:sz w:val="24"/>
                <w:szCs w:val="24"/>
              </w:rPr>
              <w:t>HIGH</w:t>
            </w:r>
          </w:p>
          <w:p w:rsidR="005D7619" w:rsidRPr="00281DC4" w:rsidRDefault="005D7619" w:rsidP="00281DC4">
            <w:pPr>
              <w:rPr>
                <w:rFonts w:ascii="Arial" w:hAnsi="Arial" w:cs="Arial"/>
                <w:sz w:val="24"/>
                <w:szCs w:val="24"/>
              </w:rPr>
            </w:pPr>
            <w:r w:rsidRPr="00281DC4">
              <w:rPr>
                <w:rFonts w:ascii="Arial" w:hAnsi="Arial" w:cs="Arial"/>
                <w:sz w:val="24"/>
                <w:szCs w:val="24"/>
              </w:rPr>
              <w:t>Risk of maternal Death</w:t>
            </w:r>
          </w:p>
          <w:p w:rsidR="005D7619" w:rsidRPr="00281DC4" w:rsidRDefault="005D7619" w:rsidP="00281DC4">
            <w:pPr>
              <w:rPr>
                <w:rFonts w:ascii="Arial" w:hAnsi="Arial" w:cs="Arial"/>
                <w:sz w:val="24"/>
                <w:szCs w:val="24"/>
              </w:rPr>
            </w:pPr>
            <w:r w:rsidRPr="00281DC4">
              <w:rPr>
                <w:rFonts w:ascii="Arial" w:hAnsi="Arial" w:cs="Arial"/>
                <w:sz w:val="24"/>
                <w:szCs w:val="24"/>
              </w:rPr>
              <w:t>Risk of maternal morbidity</w:t>
            </w:r>
          </w:p>
        </w:tc>
        <w:tc>
          <w:tcPr>
            <w:tcW w:w="3402" w:type="dxa"/>
          </w:tcPr>
          <w:p w:rsidR="005D7619" w:rsidRPr="00281DC4" w:rsidRDefault="005D7619" w:rsidP="00281DC4">
            <w:pPr>
              <w:rPr>
                <w:rFonts w:ascii="Arial" w:hAnsi="Arial" w:cs="Arial"/>
                <w:sz w:val="24"/>
                <w:szCs w:val="24"/>
              </w:rPr>
            </w:pPr>
            <w:r w:rsidRPr="00281DC4">
              <w:rPr>
                <w:rFonts w:ascii="Arial" w:hAnsi="Arial" w:cs="Arial"/>
                <w:sz w:val="24"/>
                <w:szCs w:val="24"/>
              </w:rPr>
              <w:t>Public Information</w:t>
            </w:r>
          </w:p>
          <w:p w:rsidR="005D7619" w:rsidRPr="00281DC4" w:rsidRDefault="005D7619" w:rsidP="00281DC4">
            <w:pPr>
              <w:rPr>
                <w:rFonts w:ascii="Arial" w:hAnsi="Arial" w:cs="Arial"/>
                <w:sz w:val="24"/>
                <w:szCs w:val="24"/>
              </w:rPr>
            </w:pPr>
            <w:r w:rsidRPr="00281DC4">
              <w:rPr>
                <w:rFonts w:ascii="Arial" w:hAnsi="Arial" w:cs="Arial"/>
                <w:sz w:val="24"/>
                <w:szCs w:val="24"/>
              </w:rPr>
              <w:t>Community Midwives highlighting need for prompt contact to be made</w:t>
            </w:r>
          </w:p>
        </w:tc>
        <w:tc>
          <w:tcPr>
            <w:tcW w:w="2046" w:type="dxa"/>
          </w:tcPr>
          <w:p w:rsidR="005D7619" w:rsidRPr="00281DC4" w:rsidRDefault="005D7619" w:rsidP="00281DC4">
            <w:pPr>
              <w:rPr>
                <w:rFonts w:ascii="Arial" w:hAnsi="Arial" w:cs="Arial"/>
                <w:sz w:val="24"/>
                <w:szCs w:val="24"/>
              </w:rPr>
            </w:pPr>
            <w:r w:rsidRPr="00281DC4">
              <w:rPr>
                <w:rFonts w:ascii="Arial" w:hAnsi="Arial" w:cs="Arial"/>
                <w:sz w:val="24"/>
                <w:szCs w:val="24"/>
              </w:rPr>
              <w:t>Attica Wheeler</w:t>
            </w:r>
          </w:p>
        </w:tc>
      </w:tr>
      <w:tr w:rsidR="00281DC4" w:rsidRPr="00281DC4" w:rsidTr="00281DC4">
        <w:tc>
          <w:tcPr>
            <w:tcW w:w="990" w:type="dxa"/>
          </w:tcPr>
          <w:p w:rsidR="005D7619" w:rsidRPr="00281DC4" w:rsidRDefault="005D7619" w:rsidP="00281DC4">
            <w:pPr>
              <w:rPr>
                <w:rFonts w:ascii="Arial" w:hAnsi="Arial" w:cs="Arial"/>
                <w:sz w:val="24"/>
                <w:szCs w:val="24"/>
              </w:rPr>
            </w:pPr>
            <w:r w:rsidRPr="00281DC4">
              <w:rPr>
                <w:rFonts w:ascii="Arial" w:hAnsi="Arial" w:cs="Arial"/>
                <w:sz w:val="24"/>
                <w:szCs w:val="24"/>
              </w:rPr>
              <w:t>M</w:t>
            </w:r>
            <w:r w:rsidR="00281DC4">
              <w:rPr>
                <w:rFonts w:ascii="Arial" w:hAnsi="Arial" w:cs="Arial"/>
                <w:sz w:val="24"/>
                <w:szCs w:val="24"/>
              </w:rPr>
              <w:t>AT7</w:t>
            </w:r>
          </w:p>
        </w:tc>
        <w:tc>
          <w:tcPr>
            <w:tcW w:w="4594" w:type="dxa"/>
          </w:tcPr>
          <w:p w:rsidR="005D7619" w:rsidRPr="00281DC4" w:rsidRDefault="005D7619" w:rsidP="00281DC4">
            <w:pPr>
              <w:rPr>
                <w:rFonts w:ascii="Arial" w:hAnsi="Arial" w:cs="Arial"/>
                <w:sz w:val="24"/>
                <w:szCs w:val="24"/>
              </w:rPr>
            </w:pPr>
            <w:r w:rsidRPr="00281DC4">
              <w:rPr>
                <w:rFonts w:ascii="Arial" w:hAnsi="Arial" w:cs="Arial"/>
                <w:sz w:val="24"/>
                <w:szCs w:val="24"/>
              </w:rPr>
              <w:t>Fear of Covid19 prevents pregnant women seeking advice about concerns for health of pregnancy</w:t>
            </w:r>
          </w:p>
        </w:tc>
        <w:tc>
          <w:tcPr>
            <w:tcW w:w="2916" w:type="dxa"/>
          </w:tcPr>
          <w:p w:rsidR="005D7619" w:rsidRPr="00281DC4" w:rsidRDefault="005D7619" w:rsidP="00281DC4">
            <w:pPr>
              <w:rPr>
                <w:rFonts w:ascii="Arial" w:hAnsi="Arial" w:cs="Arial"/>
                <w:sz w:val="24"/>
                <w:szCs w:val="24"/>
              </w:rPr>
            </w:pPr>
            <w:r w:rsidRPr="00281DC4">
              <w:rPr>
                <w:rFonts w:ascii="Arial" w:hAnsi="Arial" w:cs="Arial"/>
                <w:sz w:val="24"/>
                <w:szCs w:val="24"/>
              </w:rPr>
              <w:t>HIGH</w:t>
            </w:r>
          </w:p>
          <w:p w:rsidR="005D7619" w:rsidRPr="00281DC4" w:rsidRDefault="005D7619" w:rsidP="00281DC4">
            <w:pPr>
              <w:rPr>
                <w:rFonts w:ascii="Arial" w:hAnsi="Arial" w:cs="Arial"/>
                <w:sz w:val="24"/>
                <w:szCs w:val="24"/>
              </w:rPr>
            </w:pPr>
            <w:r w:rsidRPr="00281DC4">
              <w:rPr>
                <w:rFonts w:ascii="Arial" w:hAnsi="Arial" w:cs="Arial"/>
                <w:sz w:val="24"/>
                <w:szCs w:val="24"/>
              </w:rPr>
              <w:t>Risk of miscarriage or stillbirth</w:t>
            </w:r>
          </w:p>
        </w:tc>
        <w:tc>
          <w:tcPr>
            <w:tcW w:w="3402" w:type="dxa"/>
          </w:tcPr>
          <w:p w:rsidR="005D7619" w:rsidRPr="00281DC4" w:rsidRDefault="005D7619" w:rsidP="00281DC4">
            <w:pPr>
              <w:rPr>
                <w:rFonts w:ascii="Arial" w:hAnsi="Arial" w:cs="Arial"/>
                <w:sz w:val="24"/>
                <w:szCs w:val="24"/>
              </w:rPr>
            </w:pPr>
            <w:r w:rsidRPr="00281DC4">
              <w:rPr>
                <w:rFonts w:ascii="Arial" w:hAnsi="Arial" w:cs="Arial"/>
                <w:sz w:val="24"/>
                <w:szCs w:val="24"/>
              </w:rPr>
              <w:t>Public Information</w:t>
            </w:r>
          </w:p>
          <w:p w:rsidR="005D7619" w:rsidRPr="00281DC4" w:rsidRDefault="005D7619" w:rsidP="00281DC4">
            <w:pPr>
              <w:rPr>
                <w:rFonts w:ascii="Arial" w:hAnsi="Arial" w:cs="Arial"/>
                <w:sz w:val="24"/>
                <w:szCs w:val="24"/>
              </w:rPr>
            </w:pPr>
            <w:r w:rsidRPr="00281DC4">
              <w:rPr>
                <w:rFonts w:ascii="Arial" w:hAnsi="Arial" w:cs="Arial"/>
                <w:sz w:val="24"/>
                <w:szCs w:val="24"/>
              </w:rPr>
              <w:t>Community Midwives highlighting need for prompt contact to be made</w:t>
            </w:r>
          </w:p>
        </w:tc>
        <w:tc>
          <w:tcPr>
            <w:tcW w:w="2046" w:type="dxa"/>
          </w:tcPr>
          <w:p w:rsidR="005D7619" w:rsidRPr="00281DC4" w:rsidRDefault="005D7619" w:rsidP="00281DC4">
            <w:pPr>
              <w:rPr>
                <w:rFonts w:ascii="Arial" w:hAnsi="Arial" w:cs="Arial"/>
                <w:sz w:val="24"/>
                <w:szCs w:val="24"/>
              </w:rPr>
            </w:pPr>
            <w:r w:rsidRPr="00281DC4">
              <w:rPr>
                <w:rFonts w:ascii="Arial" w:hAnsi="Arial" w:cs="Arial"/>
                <w:sz w:val="24"/>
                <w:szCs w:val="24"/>
              </w:rPr>
              <w:t>Attica Wheeler</w:t>
            </w:r>
          </w:p>
          <w:p w:rsidR="005D7619" w:rsidRPr="00281DC4" w:rsidRDefault="005D7619" w:rsidP="00281DC4">
            <w:pPr>
              <w:rPr>
                <w:rFonts w:ascii="Arial" w:hAnsi="Arial" w:cs="Arial"/>
                <w:sz w:val="24"/>
                <w:szCs w:val="24"/>
              </w:rPr>
            </w:pPr>
            <w:r w:rsidRPr="00281DC4">
              <w:rPr>
                <w:rFonts w:ascii="Arial" w:hAnsi="Arial" w:cs="Arial"/>
                <w:sz w:val="24"/>
                <w:szCs w:val="24"/>
              </w:rPr>
              <w:t>Obstetrics Lead</w:t>
            </w:r>
          </w:p>
        </w:tc>
      </w:tr>
      <w:tr w:rsidR="00281DC4" w:rsidRPr="00281DC4" w:rsidTr="00281DC4">
        <w:tc>
          <w:tcPr>
            <w:tcW w:w="990" w:type="dxa"/>
          </w:tcPr>
          <w:p w:rsidR="005D7619" w:rsidRPr="00281DC4" w:rsidRDefault="005D7619" w:rsidP="00281DC4">
            <w:pPr>
              <w:rPr>
                <w:rFonts w:ascii="Arial" w:hAnsi="Arial" w:cs="Arial"/>
                <w:sz w:val="24"/>
                <w:szCs w:val="24"/>
              </w:rPr>
            </w:pPr>
            <w:r w:rsidRPr="00281DC4">
              <w:rPr>
                <w:rFonts w:ascii="Arial" w:hAnsi="Arial" w:cs="Arial"/>
                <w:sz w:val="24"/>
                <w:szCs w:val="24"/>
              </w:rPr>
              <w:t>M</w:t>
            </w:r>
            <w:r w:rsidR="00281DC4">
              <w:rPr>
                <w:rFonts w:ascii="Arial" w:hAnsi="Arial" w:cs="Arial"/>
                <w:sz w:val="24"/>
                <w:szCs w:val="24"/>
              </w:rPr>
              <w:t>AT8</w:t>
            </w:r>
          </w:p>
        </w:tc>
        <w:tc>
          <w:tcPr>
            <w:tcW w:w="4594" w:type="dxa"/>
          </w:tcPr>
          <w:p w:rsidR="005D7619" w:rsidRPr="00281DC4" w:rsidRDefault="005D7619" w:rsidP="00281DC4">
            <w:pPr>
              <w:rPr>
                <w:rFonts w:ascii="Arial" w:hAnsi="Arial" w:cs="Arial"/>
                <w:sz w:val="24"/>
                <w:szCs w:val="24"/>
              </w:rPr>
            </w:pPr>
            <w:r w:rsidRPr="00281DC4">
              <w:rPr>
                <w:rFonts w:ascii="Arial" w:hAnsi="Arial" w:cs="Arial"/>
                <w:sz w:val="24"/>
                <w:szCs w:val="24"/>
              </w:rPr>
              <w:t>Pregnant women not attending routine antenatal appointments so early detection of issues with pregnancy may not be detected</w:t>
            </w:r>
          </w:p>
        </w:tc>
        <w:tc>
          <w:tcPr>
            <w:tcW w:w="2916" w:type="dxa"/>
          </w:tcPr>
          <w:p w:rsidR="005D7619" w:rsidRPr="00281DC4" w:rsidRDefault="005D7619" w:rsidP="00281DC4">
            <w:pPr>
              <w:rPr>
                <w:rFonts w:ascii="Arial" w:hAnsi="Arial" w:cs="Arial"/>
                <w:sz w:val="24"/>
                <w:szCs w:val="24"/>
              </w:rPr>
            </w:pPr>
            <w:r w:rsidRPr="00281DC4">
              <w:rPr>
                <w:rFonts w:ascii="Arial" w:hAnsi="Arial" w:cs="Arial"/>
                <w:sz w:val="24"/>
                <w:szCs w:val="24"/>
              </w:rPr>
              <w:t>HIGH</w:t>
            </w:r>
          </w:p>
          <w:p w:rsidR="005D7619" w:rsidRPr="00281DC4" w:rsidRDefault="005D7619" w:rsidP="00281DC4">
            <w:pPr>
              <w:rPr>
                <w:rFonts w:ascii="Arial" w:hAnsi="Arial" w:cs="Arial"/>
                <w:sz w:val="24"/>
                <w:szCs w:val="24"/>
              </w:rPr>
            </w:pPr>
            <w:r w:rsidRPr="00281DC4">
              <w:rPr>
                <w:rFonts w:ascii="Arial" w:hAnsi="Arial" w:cs="Arial"/>
                <w:sz w:val="24"/>
                <w:szCs w:val="24"/>
              </w:rPr>
              <w:t xml:space="preserve">Risk of miscarriage or stillbirth or a affected baby </w:t>
            </w:r>
          </w:p>
        </w:tc>
        <w:tc>
          <w:tcPr>
            <w:tcW w:w="3402" w:type="dxa"/>
          </w:tcPr>
          <w:p w:rsidR="005D7619" w:rsidRPr="00281DC4" w:rsidRDefault="005D7619" w:rsidP="00281DC4">
            <w:pPr>
              <w:rPr>
                <w:rFonts w:ascii="Arial" w:hAnsi="Arial" w:cs="Arial"/>
                <w:sz w:val="24"/>
                <w:szCs w:val="24"/>
              </w:rPr>
            </w:pPr>
          </w:p>
        </w:tc>
        <w:tc>
          <w:tcPr>
            <w:tcW w:w="2046" w:type="dxa"/>
          </w:tcPr>
          <w:p w:rsidR="005D7619" w:rsidRPr="00281DC4" w:rsidRDefault="005D7619" w:rsidP="00281DC4">
            <w:pPr>
              <w:rPr>
                <w:rFonts w:ascii="Arial" w:hAnsi="Arial" w:cs="Arial"/>
                <w:sz w:val="24"/>
                <w:szCs w:val="24"/>
              </w:rPr>
            </w:pPr>
          </w:p>
        </w:tc>
      </w:tr>
      <w:tr w:rsidR="00281DC4" w:rsidRPr="00281DC4" w:rsidTr="00281DC4">
        <w:tc>
          <w:tcPr>
            <w:tcW w:w="990" w:type="dxa"/>
          </w:tcPr>
          <w:p w:rsidR="005D7619" w:rsidRPr="00281DC4" w:rsidRDefault="005D7619" w:rsidP="00281DC4">
            <w:pPr>
              <w:rPr>
                <w:rFonts w:ascii="Arial" w:hAnsi="Arial" w:cs="Arial"/>
                <w:sz w:val="24"/>
                <w:szCs w:val="24"/>
              </w:rPr>
            </w:pPr>
            <w:r w:rsidRPr="00281DC4">
              <w:rPr>
                <w:rFonts w:ascii="Arial" w:hAnsi="Arial" w:cs="Arial"/>
                <w:sz w:val="24"/>
                <w:szCs w:val="24"/>
              </w:rPr>
              <w:t>M</w:t>
            </w:r>
            <w:r w:rsidR="00281DC4">
              <w:rPr>
                <w:rFonts w:ascii="Arial" w:hAnsi="Arial" w:cs="Arial"/>
                <w:sz w:val="24"/>
                <w:szCs w:val="24"/>
              </w:rPr>
              <w:t>AT9</w:t>
            </w:r>
          </w:p>
        </w:tc>
        <w:tc>
          <w:tcPr>
            <w:tcW w:w="4594" w:type="dxa"/>
          </w:tcPr>
          <w:p w:rsidR="005D7619" w:rsidRPr="00281DC4" w:rsidRDefault="005D7619" w:rsidP="00281DC4">
            <w:pPr>
              <w:rPr>
                <w:rFonts w:ascii="Arial" w:hAnsi="Arial" w:cs="Arial"/>
                <w:sz w:val="24"/>
                <w:szCs w:val="24"/>
              </w:rPr>
            </w:pPr>
            <w:r w:rsidRPr="00281DC4">
              <w:rPr>
                <w:rFonts w:ascii="Arial" w:hAnsi="Arial" w:cs="Arial"/>
                <w:sz w:val="24"/>
                <w:szCs w:val="24"/>
              </w:rPr>
              <w:t xml:space="preserve">Pregnant women not taking up pregnancy screening appointments so early detection of foetuses affected by rare but significant conditions may not be detected. </w:t>
            </w:r>
          </w:p>
          <w:p w:rsidR="005D7619" w:rsidRPr="00281DC4" w:rsidRDefault="005D7619" w:rsidP="00281DC4">
            <w:pPr>
              <w:rPr>
                <w:rFonts w:ascii="Arial" w:hAnsi="Arial" w:cs="Arial"/>
                <w:sz w:val="24"/>
                <w:szCs w:val="24"/>
              </w:rPr>
            </w:pPr>
          </w:p>
        </w:tc>
        <w:tc>
          <w:tcPr>
            <w:tcW w:w="2916" w:type="dxa"/>
          </w:tcPr>
          <w:p w:rsidR="005D7619" w:rsidRPr="00281DC4" w:rsidRDefault="005D7619" w:rsidP="00281DC4">
            <w:pPr>
              <w:rPr>
                <w:rFonts w:ascii="Arial" w:hAnsi="Arial" w:cs="Arial"/>
                <w:sz w:val="24"/>
                <w:szCs w:val="24"/>
              </w:rPr>
            </w:pPr>
            <w:r w:rsidRPr="00281DC4">
              <w:rPr>
                <w:rFonts w:ascii="Arial" w:hAnsi="Arial" w:cs="Arial"/>
                <w:sz w:val="24"/>
                <w:szCs w:val="24"/>
              </w:rPr>
              <w:t>HIGH</w:t>
            </w:r>
          </w:p>
          <w:p w:rsidR="005D7619" w:rsidRPr="00281DC4" w:rsidRDefault="005D7619" w:rsidP="00281DC4">
            <w:pPr>
              <w:rPr>
                <w:rFonts w:ascii="Arial" w:hAnsi="Arial" w:cs="Arial"/>
                <w:sz w:val="24"/>
                <w:szCs w:val="24"/>
              </w:rPr>
            </w:pPr>
            <w:r w:rsidRPr="00281DC4">
              <w:rPr>
                <w:rFonts w:ascii="Arial" w:hAnsi="Arial" w:cs="Arial"/>
                <w:sz w:val="24"/>
                <w:szCs w:val="24"/>
              </w:rPr>
              <w:t>Some treatable conditions will not be detected.</w:t>
            </w:r>
          </w:p>
          <w:p w:rsidR="005D7619" w:rsidRPr="00281DC4" w:rsidRDefault="005D7619" w:rsidP="00281DC4">
            <w:pPr>
              <w:rPr>
                <w:rFonts w:ascii="Arial" w:hAnsi="Arial" w:cs="Arial"/>
                <w:sz w:val="24"/>
                <w:szCs w:val="24"/>
              </w:rPr>
            </w:pPr>
            <w:r w:rsidRPr="00281DC4">
              <w:rPr>
                <w:rFonts w:ascii="Arial" w:hAnsi="Arial" w:cs="Arial"/>
                <w:sz w:val="24"/>
                <w:szCs w:val="24"/>
              </w:rPr>
              <w:t>Women’s reproductive choices will be reduced.</w:t>
            </w:r>
          </w:p>
        </w:tc>
        <w:tc>
          <w:tcPr>
            <w:tcW w:w="3402" w:type="dxa"/>
          </w:tcPr>
          <w:p w:rsidR="005D7619" w:rsidRPr="00281DC4" w:rsidRDefault="005D7619" w:rsidP="00281DC4">
            <w:pPr>
              <w:rPr>
                <w:rFonts w:ascii="Arial" w:hAnsi="Arial" w:cs="Arial"/>
                <w:sz w:val="24"/>
                <w:szCs w:val="24"/>
              </w:rPr>
            </w:pPr>
            <w:r w:rsidRPr="00281DC4">
              <w:rPr>
                <w:rFonts w:ascii="Arial" w:hAnsi="Arial" w:cs="Arial"/>
                <w:sz w:val="24"/>
                <w:szCs w:val="24"/>
              </w:rPr>
              <w:t>Clear communication of information to parents about antenatal screening and reproductive options</w:t>
            </w:r>
          </w:p>
        </w:tc>
        <w:tc>
          <w:tcPr>
            <w:tcW w:w="2046" w:type="dxa"/>
          </w:tcPr>
          <w:p w:rsidR="005D7619" w:rsidRPr="00281DC4" w:rsidRDefault="005D7619" w:rsidP="00281DC4">
            <w:pPr>
              <w:rPr>
                <w:rFonts w:ascii="Arial" w:hAnsi="Arial" w:cs="Arial"/>
                <w:sz w:val="24"/>
                <w:szCs w:val="24"/>
              </w:rPr>
            </w:pPr>
            <w:r w:rsidRPr="00281DC4">
              <w:rPr>
                <w:rFonts w:ascii="Arial" w:hAnsi="Arial" w:cs="Arial"/>
                <w:sz w:val="24"/>
                <w:szCs w:val="24"/>
              </w:rPr>
              <w:t>Regina McDevitt</w:t>
            </w:r>
          </w:p>
          <w:p w:rsidR="005D7619" w:rsidRPr="00281DC4" w:rsidRDefault="005D7619" w:rsidP="00281DC4">
            <w:pPr>
              <w:rPr>
                <w:rFonts w:ascii="Arial" w:hAnsi="Arial" w:cs="Arial"/>
                <w:sz w:val="24"/>
                <w:szCs w:val="24"/>
              </w:rPr>
            </w:pPr>
            <w:r w:rsidRPr="00281DC4">
              <w:rPr>
                <w:rFonts w:ascii="Arial" w:hAnsi="Arial" w:cs="Arial"/>
                <w:sz w:val="24"/>
                <w:szCs w:val="24"/>
              </w:rPr>
              <w:t>Attica Wheeler</w:t>
            </w:r>
          </w:p>
        </w:tc>
      </w:tr>
      <w:tr w:rsidR="00281DC4" w:rsidRPr="00281DC4" w:rsidTr="00281DC4">
        <w:tc>
          <w:tcPr>
            <w:tcW w:w="990" w:type="dxa"/>
          </w:tcPr>
          <w:p w:rsidR="005D7619" w:rsidRPr="00281DC4" w:rsidRDefault="005D7619" w:rsidP="00281DC4">
            <w:pPr>
              <w:rPr>
                <w:rFonts w:ascii="Arial" w:hAnsi="Arial" w:cs="Arial"/>
                <w:sz w:val="24"/>
                <w:szCs w:val="24"/>
              </w:rPr>
            </w:pPr>
            <w:r w:rsidRPr="00281DC4">
              <w:rPr>
                <w:rFonts w:ascii="Arial" w:hAnsi="Arial" w:cs="Arial"/>
                <w:sz w:val="24"/>
                <w:szCs w:val="24"/>
              </w:rPr>
              <w:t>M</w:t>
            </w:r>
            <w:r w:rsidR="00281DC4">
              <w:rPr>
                <w:rFonts w:ascii="Arial" w:hAnsi="Arial" w:cs="Arial"/>
                <w:sz w:val="24"/>
                <w:szCs w:val="24"/>
              </w:rPr>
              <w:t>AT10</w:t>
            </w:r>
          </w:p>
        </w:tc>
        <w:tc>
          <w:tcPr>
            <w:tcW w:w="4594" w:type="dxa"/>
          </w:tcPr>
          <w:p w:rsidR="005D7619" w:rsidRPr="00281DC4" w:rsidRDefault="005D7619" w:rsidP="00281DC4">
            <w:pPr>
              <w:rPr>
                <w:rFonts w:ascii="Arial" w:hAnsi="Arial" w:cs="Arial"/>
                <w:sz w:val="24"/>
                <w:szCs w:val="24"/>
              </w:rPr>
            </w:pPr>
            <w:r w:rsidRPr="00281DC4">
              <w:rPr>
                <w:rFonts w:ascii="Arial" w:hAnsi="Arial" w:cs="Arial"/>
                <w:sz w:val="24"/>
                <w:szCs w:val="24"/>
              </w:rPr>
              <w:t>A reduction in support services for vulnerable pregnant women will affect the pregnancy and woman’s health</w:t>
            </w:r>
          </w:p>
        </w:tc>
        <w:tc>
          <w:tcPr>
            <w:tcW w:w="2916" w:type="dxa"/>
          </w:tcPr>
          <w:p w:rsidR="005D7619" w:rsidRPr="00281DC4" w:rsidRDefault="005D7619" w:rsidP="00281DC4">
            <w:pPr>
              <w:rPr>
                <w:rFonts w:ascii="Arial" w:hAnsi="Arial" w:cs="Arial"/>
                <w:sz w:val="24"/>
                <w:szCs w:val="24"/>
              </w:rPr>
            </w:pPr>
            <w:r w:rsidRPr="00281DC4">
              <w:rPr>
                <w:rFonts w:ascii="Arial" w:hAnsi="Arial" w:cs="Arial"/>
                <w:sz w:val="24"/>
                <w:szCs w:val="24"/>
              </w:rPr>
              <w:t>MODERATE</w:t>
            </w:r>
          </w:p>
          <w:p w:rsidR="005D7619" w:rsidRPr="00281DC4" w:rsidRDefault="005D7619" w:rsidP="00281DC4">
            <w:pPr>
              <w:rPr>
                <w:rFonts w:ascii="Arial" w:hAnsi="Arial" w:cs="Arial"/>
                <w:sz w:val="24"/>
                <w:szCs w:val="24"/>
              </w:rPr>
            </w:pPr>
            <w:r w:rsidRPr="00281DC4">
              <w:rPr>
                <w:rFonts w:ascii="Arial" w:hAnsi="Arial" w:cs="Arial"/>
                <w:sz w:val="24"/>
                <w:szCs w:val="24"/>
              </w:rPr>
              <w:t>Population of young vulnerable first-time mothers in Ayrshire and Arran may have reduced service.</w:t>
            </w:r>
          </w:p>
        </w:tc>
        <w:tc>
          <w:tcPr>
            <w:tcW w:w="3402" w:type="dxa"/>
          </w:tcPr>
          <w:p w:rsidR="005D7619" w:rsidRPr="00281DC4" w:rsidRDefault="005D7619" w:rsidP="00281DC4">
            <w:pPr>
              <w:rPr>
                <w:rFonts w:ascii="Arial" w:hAnsi="Arial" w:cs="Arial"/>
                <w:sz w:val="24"/>
                <w:szCs w:val="24"/>
              </w:rPr>
            </w:pPr>
            <w:r w:rsidRPr="00281DC4">
              <w:rPr>
                <w:rFonts w:ascii="Arial" w:hAnsi="Arial" w:cs="Arial"/>
                <w:sz w:val="24"/>
                <w:szCs w:val="24"/>
              </w:rPr>
              <w:t>Maternal Safeguarding Team have action plan to support clients.</w:t>
            </w:r>
          </w:p>
          <w:p w:rsidR="005D7619" w:rsidRPr="00281DC4" w:rsidRDefault="005D7619" w:rsidP="00281DC4">
            <w:pPr>
              <w:rPr>
                <w:rFonts w:ascii="Arial" w:hAnsi="Arial" w:cs="Arial"/>
                <w:sz w:val="24"/>
                <w:szCs w:val="24"/>
              </w:rPr>
            </w:pPr>
            <w:r w:rsidRPr="00281DC4">
              <w:rPr>
                <w:rFonts w:ascii="Arial" w:hAnsi="Arial" w:cs="Arial"/>
                <w:sz w:val="24"/>
                <w:szCs w:val="24"/>
              </w:rPr>
              <w:t>Clear messaging for clients about need for service engagement.</w:t>
            </w:r>
          </w:p>
        </w:tc>
        <w:tc>
          <w:tcPr>
            <w:tcW w:w="2046" w:type="dxa"/>
          </w:tcPr>
          <w:p w:rsidR="005D7619" w:rsidRPr="00281DC4" w:rsidRDefault="005D7619" w:rsidP="00281DC4">
            <w:pPr>
              <w:rPr>
                <w:rFonts w:ascii="Arial" w:hAnsi="Arial" w:cs="Arial"/>
                <w:sz w:val="24"/>
                <w:szCs w:val="24"/>
              </w:rPr>
            </w:pPr>
            <w:r w:rsidRPr="00281DC4">
              <w:rPr>
                <w:rFonts w:ascii="Arial" w:hAnsi="Arial" w:cs="Arial"/>
                <w:sz w:val="24"/>
                <w:szCs w:val="24"/>
              </w:rPr>
              <w:t>Safe guarding Lead</w:t>
            </w:r>
          </w:p>
        </w:tc>
      </w:tr>
    </w:tbl>
    <w:p w:rsidR="00281DC4" w:rsidRDefault="00281DC4">
      <w:r>
        <w:br w:type="page"/>
      </w:r>
    </w:p>
    <w:tbl>
      <w:tblPr>
        <w:tblStyle w:val="TableGrid"/>
        <w:tblW w:w="0" w:type="auto"/>
        <w:tblLook w:val="04A0"/>
      </w:tblPr>
      <w:tblGrid>
        <w:gridCol w:w="990"/>
        <w:gridCol w:w="4594"/>
        <w:gridCol w:w="2916"/>
        <w:gridCol w:w="3402"/>
        <w:gridCol w:w="2046"/>
      </w:tblGrid>
      <w:tr w:rsidR="00281DC4" w:rsidRPr="00281DC4" w:rsidTr="00281DC4">
        <w:tc>
          <w:tcPr>
            <w:tcW w:w="990" w:type="dxa"/>
            <w:shd w:val="clear" w:color="auto" w:fill="F2F2F2" w:themeFill="background1" w:themeFillShade="F2"/>
          </w:tcPr>
          <w:p w:rsidR="00281DC4" w:rsidRPr="00281DC4" w:rsidRDefault="00281DC4" w:rsidP="00281DC4">
            <w:pPr>
              <w:rPr>
                <w:rFonts w:ascii="Arial" w:hAnsi="Arial" w:cs="Arial"/>
                <w:b/>
                <w:sz w:val="24"/>
                <w:szCs w:val="24"/>
              </w:rPr>
            </w:pPr>
            <w:r>
              <w:lastRenderedPageBreak/>
              <w:br w:type="page"/>
            </w:r>
            <w:r>
              <w:br w:type="page"/>
            </w:r>
            <w:r w:rsidRPr="00281DC4">
              <w:rPr>
                <w:rFonts w:ascii="Arial" w:hAnsi="Arial" w:cs="Arial"/>
                <w:b/>
                <w:sz w:val="24"/>
                <w:szCs w:val="24"/>
              </w:rPr>
              <w:t>Risk ID</w:t>
            </w:r>
          </w:p>
        </w:tc>
        <w:tc>
          <w:tcPr>
            <w:tcW w:w="4594" w:type="dxa"/>
            <w:shd w:val="clear" w:color="auto" w:fill="F2F2F2" w:themeFill="background1" w:themeFillShade="F2"/>
          </w:tcPr>
          <w:p w:rsidR="00281DC4" w:rsidRPr="00281DC4" w:rsidRDefault="00281DC4" w:rsidP="00281DC4">
            <w:pPr>
              <w:rPr>
                <w:rFonts w:ascii="Arial" w:hAnsi="Arial" w:cs="Arial"/>
                <w:b/>
                <w:sz w:val="24"/>
                <w:szCs w:val="24"/>
              </w:rPr>
            </w:pPr>
            <w:r w:rsidRPr="00281DC4">
              <w:rPr>
                <w:rFonts w:ascii="Arial" w:hAnsi="Arial" w:cs="Arial"/>
                <w:b/>
                <w:sz w:val="24"/>
                <w:szCs w:val="24"/>
              </w:rPr>
              <w:t>Risk Description</w:t>
            </w:r>
          </w:p>
        </w:tc>
        <w:tc>
          <w:tcPr>
            <w:tcW w:w="2916" w:type="dxa"/>
            <w:shd w:val="clear" w:color="auto" w:fill="F2F2F2" w:themeFill="background1" w:themeFillShade="F2"/>
          </w:tcPr>
          <w:p w:rsidR="00281DC4" w:rsidRPr="00281DC4" w:rsidRDefault="00281DC4" w:rsidP="00281DC4">
            <w:pPr>
              <w:rPr>
                <w:rFonts w:ascii="Arial" w:hAnsi="Arial" w:cs="Arial"/>
                <w:b/>
                <w:sz w:val="24"/>
                <w:szCs w:val="24"/>
              </w:rPr>
            </w:pPr>
            <w:r w:rsidRPr="00281DC4">
              <w:rPr>
                <w:rFonts w:ascii="Arial" w:hAnsi="Arial" w:cs="Arial"/>
                <w:b/>
                <w:sz w:val="24"/>
                <w:szCs w:val="24"/>
              </w:rPr>
              <w:t>Impact</w:t>
            </w:r>
          </w:p>
        </w:tc>
        <w:tc>
          <w:tcPr>
            <w:tcW w:w="3402" w:type="dxa"/>
            <w:shd w:val="clear" w:color="auto" w:fill="F2F2F2" w:themeFill="background1" w:themeFillShade="F2"/>
          </w:tcPr>
          <w:p w:rsidR="00281DC4" w:rsidRPr="00281DC4" w:rsidRDefault="00281DC4" w:rsidP="00281DC4">
            <w:pPr>
              <w:rPr>
                <w:rFonts w:ascii="Arial" w:hAnsi="Arial" w:cs="Arial"/>
                <w:b/>
                <w:sz w:val="24"/>
                <w:szCs w:val="24"/>
              </w:rPr>
            </w:pPr>
            <w:r w:rsidRPr="00281DC4">
              <w:rPr>
                <w:rFonts w:ascii="Arial" w:hAnsi="Arial" w:cs="Arial"/>
                <w:b/>
                <w:sz w:val="24"/>
                <w:szCs w:val="24"/>
              </w:rPr>
              <w:t>Mitigating Action</w:t>
            </w:r>
          </w:p>
        </w:tc>
        <w:tc>
          <w:tcPr>
            <w:tcW w:w="2046" w:type="dxa"/>
            <w:shd w:val="clear" w:color="auto" w:fill="F2F2F2" w:themeFill="background1" w:themeFillShade="F2"/>
          </w:tcPr>
          <w:p w:rsidR="00281DC4" w:rsidRPr="00281DC4" w:rsidRDefault="00281DC4" w:rsidP="00281DC4">
            <w:pPr>
              <w:rPr>
                <w:rFonts w:ascii="Arial" w:hAnsi="Arial" w:cs="Arial"/>
                <w:b/>
                <w:sz w:val="24"/>
                <w:szCs w:val="24"/>
              </w:rPr>
            </w:pPr>
            <w:r w:rsidRPr="00281DC4">
              <w:rPr>
                <w:rFonts w:ascii="Arial" w:hAnsi="Arial" w:cs="Arial"/>
                <w:b/>
                <w:sz w:val="24"/>
                <w:szCs w:val="24"/>
              </w:rPr>
              <w:t>Lead Contact</w:t>
            </w:r>
          </w:p>
        </w:tc>
      </w:tr>
      <w:tr w:rsidR="00281DC4" w:rsidRPr="00281DC4" w:rsidTr="00281DC4">
        <w:tc>
          <w:tcPr>
            <w:tcW w:w="990" w:type="dxa"/>
          </w:tcPr>
          <w:p w:rsidR="005D7619" w:rsidRPr="00281DC4" w:rsidRDefault="005D7619" w:rsidP="00281DC4">
            <w:pPr>
              <w:rPr>
                <w:rFonts w:ascii="Arial" w:hAnsi="Arial" w:cs="Arial"/>
                <w:sz w:val="24"/>
                <w:szCs w:val="24"/>
              </w:rPr>
            </w:pPr>
            <w:r w:rsidRPr="00281DC4">
              <w:rPr>
                <w:rFonts w:ascii="Arial" w:hAnsi="Arial" w:cs="Arial"/>
                <w:sz w:val="24"/>
                <w:szCs w:val="24"/>
              </w:rPr>
              <w:t>M</w:t>
            </w:r>
            <w:r w:rsidR="00281DC4">
              <w:rPr>
                <w:rFonts w:ascii="Arial" w:hAnsi="Arial" w:cs="Arial"/>
                <w:sz w:val="24"/>
                <w:szCs w:val="24"/>
              </w:rPr>
              <w:t>AT11</w:t>
            </w:r>
          </w:p>
        </w:tc>
        <w:tc>
          <w:tcPr>
            <w:tcW w:w="4594" w:type="dxa"/>
          </w:tcPr>
          <w:p w:rsidR="005D7619" w:rsidRPr="00281DC4" w:rsidRDefault="005D7619" w:rsidP="00281DC4">
            <w:pPr>
              <w:rPr>
                <w:rFonts w:ascii="Arial" w:hAnsi="Arial" w:cs="Arial"/>
                <w:sz w:val="24"/>
                <w:szCs w:val="24"/>
              </w:rPr>
            </w:pPr>
            <w:r w:rsidRPr="00281DC4">
              <w:rPr>
                <w:rFonts w:ascii="Arial" w:hAnsi="Arial" w:cs="Arial"/>
                <w:sz w:val="24"/>
                <w:szCs w:val="24"/>
              </w:rPr>
              <w:t>Restrictions on partners attending births or availability of home births will constrain women’s birth plans.</w:t>
            </w:r>
          </w:p>
        </w:tc>
        <w:tc>
          <w:tcPr>
            <w:tcW w:w="2916" w:type="dxa"/>
          </w:tcPr>
          <w:p w:rsidR="005D7619" w:rsidRPr="00281DC4" w:rsidRDefault="005D7619" w:rsidP="00281DC4">
            <w:pPr>
              <w:rPr>
                <w:rFonts w:ascii="Arial" w:hAnsi="Arial" w:cs="Arial"/>
                <w:sz w:val="24"/>
                <w:szCs w:val="24"/>
              </w:rPr>
            </w:pPr>
            <w:r w:rsidRPr="00281DC4">
              <w:rPr>
                <w:rFonts w:ascii="Arial" w:hAnsi="Arial" w:cs="Arial"/>
                <w:sz w:val="24"/>
                <w:szCs w:val="24"/>
              </w:rPr>
              <w:t>MODERATE</w:t>
            </w:r>
          </w:p>
          <w:p w:rsidR="005D7619" w:rsidRPr="00281DC4" w:rsidRDefault="005D7619" w:rsidP="00281DC4">
            <w:pPr>
              <w:rPr>
                <w:rFonts w:ascii="Arial" w:hAnsi="Arial" w:cs="Arial"/>
                <w:sz w:val="24"/>
                <w:szCs w:val="24"/>
              </w:rPr>
            </w:pPr>
            <w:r w:rsidRPr="00281DC4">
              <w:rPr>
                <w:rFonts w:ascii="Arial" w:hAnsi="Arial" w:cs="Arial"/>
                <w:sz w:val="24"/>
                <w:szCs w:val="24"/>
              </w:rPr>
              <w:t xml:space="preserve">Women’s psychological health will be negatively impacted </w:t>
            </w:r>
          </w:p>
        </w:tc>
        <w:tc>
          <w:tcPr>
            <w:tcW w:w="3402" w:type="dxa"/>
          </w:tcPr>
          <w:p w:rsidR="005D7619" w:rsidRPr="00281DC4" w:rsidRDefault="005D7619" w:rsidP="00281DC4">
            <w:pPr>
              <w:rPr>
                <w:rFonts w:ascii="Arial" w:hAnsi="Arial" w:cs="Arial"/>
                <w:sz w:val="24"/>
                <w:szCs w:val="24"/>
              </w:rPr>
            </w:pPr>
            <w:r w:rsidRPr="00281DC4">
              <w:rPr>
                <w:rFonts w:ascii="Arial" w:hAnsi="Arial" w:cs="Arial"/>
                <w:sz w:val="24"/>
                <w:szCs w:val="24"/>
              </w:rPr>
              <w:t>Supportive engagement between community midwives and maternity team to reassure women.</w:t>
            </w:r>
          </w:p>
          <w:p w:rsidR="005D7619" w:rsidRPr="00281DC4" w:rsidRDefault="005D7619" w:rsidP="00281DC4">
            <w:pPr>
              <w:rPr>
                <w:rFonts w:ascii="Arial" w:hAnsi="Arial" w:cs="Arial"/>
                <w:sz w:val="24"/>
                <w:szCs w:val="24"/>
              </w:rPr>
            </w:pPr>
            <w:r w:rsidRPr="00281DC4">
              <w:rPr>
                <w:rFonts w:ascii="Arial" w:hAnsi="Arial" w:cs="Arial"/>
                <w:sz w:val="24"/>
                <w:szCs w:val="24"/>
              </w:rPr>
              <w:t>Additional  support for parents – parenting, bonding</w:t>
            </w:r>
          </w:p>
        </w:tc>
        <w:tc>
          <w:tcPr>
            <w:tcW w:w="2046" w:type="dxa"/>
          </w:tcPr>
          <w:p w:rsidR="005D7619" w:rsidRPr="00281DC4" w:rsidRDefault="005D7619" w:rsidP="00281DC4">
            <w:pPr>
              <w:rPr>
                <w:rFonts w:ascii="Arial" w:hAnsi="Arial" w:cs="Arial"/>
                <w:sz w:val="24"/>
                <w:szCs w:val="24"/>
              </w:rPr>
            </w:pPr>
            <w:r w:rsidRPr="00281DC4">
              <w:rPr>
                <w:rFonts w:ascii="Arial" w:hAnsi="Arial" w:cs="Arial"/>
                <w:sz w:val="24"/>
                <w:szCs w:val="24"/>
              </w:rPr>
              <w:t>Attica Wheeler</w:t>
            </w:r>
          </w:p>
          <w:p w:rsidR="005D7619" w:rsidRPr="00281DC4" w:rsidRDefault="005D7619" w:rsidP="00281DC4">
            <w:pPr>
              <w:rPr>
                <w:rFonts w:ascii="Arial" w:hAnsi="Arial" w:cs="Arial"/>
                <w:sz w:val="24"/>
                <w:szCs w:val="24"/>
              </w:rPr>
            </w:pPr>
            <w:r w:rsidRPr="00281DC4">
              <w:rPr>
                <w:rFonts w:ascii="Arial" w:hAnsi="Arial" w:cs="Arial"/>
                <w:sz w:val="24"/>
                <w:szCs w:val="24"/>
              </w:rPr>
              <w:t>Alexa Foster</w:t>
            </w:r>
          </w:p>
        </w:tc>
      </w:tr>
    </w:tbl>
    <w:p w:rsidR="00281DC4" w:rsidRPr="00281DC4" w:rsidRDefault="00281DC4">
      <w:pPr>
        <w:rPr>
          <w:rFonts w:ascii="Arial" w:hAnsi="Arial" w:cs="Arial"/>
          <w:b/>
          <w:sz w:val="24"/>
          <w:szCs w:val="24"/>
        </w:rPr>
      </w:pPr>
    </w:p>
    <w:p w:rsidR="00281DC4" w:rsidRDefault="00281DC4">
      <w:pPr>
        <w:rPr>
          <w:rFonts w:ascii="Arial" w:hAnsi="Arial" w:cs="Arial"/>
          <w:b/>
          <w:sz w:val="24"/>
          <w:szCs w:val="24"/>
        </w:rPr>
      </w:pPr>
      <w:r>
        <w:rPr>
          <w:rFonts w:ascii="Arial" w:hAnsi="Arial" w:cs="Arial"/>
          <w:b/>
          <w:sz w:val="24"/>
          <w:szCs w:val="24"/>
        </w:rPr>
        <w:br w:type="page"/>
      </w:r>
    </w:p>
    <w:p w:rsidR="005D7619" w:rsidRPr="00281DC4" w:rsidRDefault="005D7619" w:rsidP="005D7619">
      <w:pPr>
        <w:rPr>
          <w:rFonts w:ascii="Arial" w:hAnsi="Arial" w:cs="Arial"/>
          <w:b/>
          <w:sz w:val="24"/>
          <w:szCs w:val="24"/>
        </w:rPr>
      </w:pPr>
      <w:r w:rsidRPr="00281DC4">
        <w:rPr>
          <w:rFonts w:ascii="Arial" w:hAnsi="Arial" w:cs="Arial"/>
          <w:b/>
          <w:sz w:val="24"/>
          <w:szCs w:val="24"/>
        </w:rPr>
        <w:lastRenderedPageBreak/>
        <w:t xml:space="preserve">Care Experienced Children and Young People </w:t>
      </w:r>
    </w:p>
    <w:tbl>
      <w:tblPr>
        <w:tblStyle w:val="TableGrid"/>
        <w:tblW w:w="0" w:type="auto"/>
        <w:tblLook w:val="04A0"/>
      </w:tblPr>
      <w:tblGrid>
        <w:gridCol w:w="1470"/>
        <w:gridCol w:w="4054"/>
        <w:gridCol w:w="3046"/>
        <w:gridCol w:w="10"/>
        <w:gridCol w:w="3322"/>
        <w:gridCol w:w="2046"/>
      </w:tblGrid>
      <w:tr w:rsidR="005D7619" w:rsidRPr="00281DC4" w:rsidTr="00281DC4">
        <w:tc>
          <w:tcPr>
            <w:tcW w:w="1470" w:type="dxa"/>
            <w:shd w:val="clear" w:color="auto" w:fill="F2F2F2" w:themeFill="background1" w:themeFillShade="F2"/>
          </w:tcPr>
          <w:p w:rsidR="005D7619" w:rsidRPr="00281DC4" w:rsidRDefault="005D7619" w:rsidP="00281DC4">
            <w:pPr>
              <w:rPr>
                <w:rFonts w:ascii="Arial" w:hAnsi="Arial" w:cs="Arial"/>
                <w:b/>
                <w:sz w:val="24"/>
                <w:szCs w:val="24"/>
              </w:rPr>
            </w:pPr>
            <w:r w:rsidRPr="00281DC4">
              <w:rPr>
                <w:rFonts w:ascii="Arial" w:hAnsi="Arial" w:cs="Arial"/>
                <w:b/>
                <w:sz w:val="24"/>
                <w:szCs w:val="24"/>
              </w:rPr>
              <w:t>Risk ID</w:t>
            </w:r>
          </w:p>
        </w:tc>
        <w:tc>
          <w:tcPr>
            <w:tcW w:w="4054" w:type="dxa"/>
            <w:shd w:val="clear" w:color="auto" w:fill="F2F2F2" w:themeFill="background1" w:themeFillShade="F2"/>
          </w:tcPr>
          <w:p w:rsidR="005D7619" w:rsidRPr="00281DC4" w:rsidRDefault="005D7619" w:rsidP="00281DC4">
            <w:pPr>
              <w:rPr>
                <w:rFonts w:ascii="Arial" w:hAnsi="Arial" w:cs="Arial"/>
                <w:b/>
                <w:sz w:val="24"/>
                <w:szCs w:val="24"/>
              </w:rPr>
            </w:pPr>
            <w:r w:rsidRPr="00281DC4">
              <w:rPr>
                <w:rFonts w:ascii="Arial" w:hAnsi="Arial" w:cs="Arial"/>
                <w:b/>
                <w:sz w:val="24"/>
                <w:szCs w:val="24"/>
              </w:rPr>
              <w:t>Risk Description</w:t>
            </w:r>
          </w:p>
        </w:tc>
        <w:tc>
          <w:tcPr>
            <w:tcW w:w="3046" w:type="dxa"/>
            <w:shd w:val="clear" w:color="auto" w:fill="F2F2F2" w:themeFill="background1" w:themeFillShade="F2"/>
          </w:tcPr>
          <w:p w:rsidR="005D7619" w:rsidRPr="00281DC4" w:rsidRDefault="005D7619" w:rsidP="00281DC4">
            <w:pPr>
              <w:rPr>
                <w:rFonts w:ascii="Arial" w:hAnsi="Arial" w:cs="Arial"/>
                <w:b/>
                <w:sz w:val="24"/>
                <w:szCs w:val="24"/>
              </w:rPr>
            </w:pPr>
            <w:r w:rsidRPr="00281DC4">
              <w:rPr>
                <w:rFonts w:ascii="Arial" w:hAnsi="Arial" w:cs="Arial"/>
                <w:b/>
                <w:sz w:val="24"/>
                <w:szCs w:val="24"/>
              </w:rPr>
              <w:t>Impact</w:t>
            </w:r>
          </w:p>
        </w:tc>
        <w:tc>
          <w:tcPr>
            <w:tcW w:w="3332" w:type="dxa"/>
            <w:gridSpan w:val="2"/>
            <w:shd w:val="clear" w:color="auto" w:fill="F2F2F2" w:themeFill="background1" w:themeFillShade="F2"/>
          </w:tcPr>
          <w:p w:rsidR="005D7619" w:rsidRPr="00281DC4" w:rsidRDefault="005D7619" w:rsidP="00281DC4">
            <w:pPr>
              <w:rPr>
                <w:rFonts w:ascii="Arial" w:hAnsi="Arial" w:cs="Arial"/>
                <w:b/>
                <w:sz w:val="24"/>
                <w:szCs w:val="24"/>
              </w:rPr>
            </w:pPr>
            <w:r w:rsidRPr="00281DC4">
              <w:rPr>
                <w:rFonts w:ascii="Arial" w:hAnsi="Arial" w:cs="Arial"/>
                <w:b/>
                <w:sz w:val="24"/>
                <w:szCs w:val="24"/>
              </w:rPr>
              <w:t>Mitigating Action</w:t>
            </w:r>
          </w:p>
        </w:tc>
        <w:tc>
          <w:tcPr>
            <w:tcW w:w="2046" w:type="dxa"/>
            <w:shd w:val="clear" w:color="auto" w:fill="F2F2F2" w:themeFill="background1" w:themeFillShade="F2"/>
          </w:tcPr>
          <w:p w:rsidR="005D7619" w:rsidRPr="00281DC4" w:rsidRDefault="005D7619" w:rsidP="00281DC4">
            <w:pPr>
              <w:rPr>
                <w:rFonts w:ascii="Arial" w:hAnsi="Arial" w:cs="Arial"/>
                <w:b/>
                <w:sz w:val="24"/>
                <w:szCs w:val="24"/>
              </w:rPr>
            </w:pPr>
            <w:r w:rsidRPr="00281DC4">
              <w:rPr>
                <w:rFonts w:ascii="Arial" w:hAnsi="Arial" w:cs="Arial"/>
                <w:b/>
                <w:sz w:val="24"/>
                <w:szCs w:val="24"/>
              </w:rPr>
              <w:t>Lead Contact</w:t>
            </w:r>
          </w:p>
        </w:tc>
      </w:tr>
      <w:tr w:rsidR="005D7619" w:rsidRPr="00281DC4" w:rsidTr="00281DC4">
        <w:tc>
          <w:tcPr>
            <w:tcW w:w="1470" w:type="dxa"/>
          </w:tcPr>
          <w:p w:rsidR="005D7619" w:rsidRPr="00281DC4" w:rsidRDefault="005D7619" w:rsidP="00281DC4">
            <w:pPr>
              <w:rPr>
                <w:rFonts w:ascii="Arial" w:hAnsi="Arial" w:cs="Arial"/>
                <w:sz w:val="24"/>
                <w:szCs w:val="24"/>
              </w:rPr>
            </w:pPr>
            <w:r w:rsidRPr="00281DC4">
              <w:rPr>
                <w:rFonts w:ascii="Arial" w:hAnsi="Arial" w:cs="Arial"/>
                <w:sz w:val="24"/>
                <w:szCs w:val="24"/>
              </w:rPr>
              <w:t>LACECYP1</w:t>
            </w:r>
          </w:p>
        </w:tc>
        <w:tc>
          <w:tcPr>
            <w:tcW w:w="4054" w:type="dxa"/>
          </w:tcPr>
          <w:p w:rsidR="005D7619" w:rsidRPr="00281DC4" w:rsidRDefault="005D7619" w:rsidP="001C0C07">
            <w:pPr>
              <w:rPr>
                <w:rFonts w:ascii="Arial" w:hAnsi="Arial" w:cs="Arial"/>
                <w:sz w:val="24"/>
                <w:szCs w:val="24"/>
              </w:rPr>
            </w:pPr>
            <w:r w:rsidRPr="00281DC4">
              <w:rPr>
                <w:rFonts w:ascii="Arial" w:hAnsi="Arial" w:cs="Arial"/>
                <w:sz w:val="24"/>
                <w:szCs w:val="24"/>
              </w:rPr>
              <w:t>CYP Looked After at Home less accessible / less visible therefore more at risk especially in light of effects of lockdown on parental actions (poor mental health etc)</w:t>
            </w:r>
          </w:p>
        </w:tc>
        <w:tc>
          <w:tcPr>
            <w:tcW w:w="3046" w:type="dxa"/>
          </w:tcPr>
          <w:p w:rsidR="005D7619" w:rsidRPr="00281DC4" w:rsidRDefault="005D7619" w:rsidP="00281DC4">
            <w:pPr>
              <w:rPr>
                <w:rFonts w:ascii="Arial" w:hAnsi="Arial" w:cs="Arial"/>
                <w:sz w:val="24"/>
                <w:szCs w:val="24"/>
              </w:rPr>
            </w:pPr>
            <w:r w:rsidRPr="00281DC4">
              <w:rPr>
                <w:rFonts w:ascii="Arial" w:hAnsi="Arial" w:cs="Arial"/>
                <w:sz w:val="24"/>
                <w:szCs w:val="24"/>
              </w:rPr>
              <w:t>Increased risk of injury and illness, Lack of availability of support when required during lockdown</w:t>
            </w:r>
          </w:p>
        </w:tc>
        <w:tc>
          <w:tcPr>
            <w:tcW w:w="3332" w:type="dxa"/>
            <w:gridSpan w:val="2"/>
          </w:tcPr>
          <w:p w:rsidR="005D7619" w:rsidRPr="00281DC4" w:rsidRDefault="005D7619" w:rsidP="00281DC4">
            <w:pPr>
              <w:rPr>
                <w:rFonts w:ascii="Arial" w:hAnsi="Arial" w:cs="Arial"/>
                <w:sz w:val="24"/>
                <w:szCs w:val="24"/>
              </w:rPr>
            </w:pPr>
            <w:r w:rsidRPr="00281DC4">
              <w:rPr>
                <w:rFonts w:ascii="Arial" w:hAnsi="Arial" w:cs="Arial"/>
                <w:sz w:val="24"/>
                <w:szCs w:val="24"/>
              </w:rPr>
              <w:t>Digital / Telephone outreach?</w:t>
            </w:r>
          </w:p>
          <w:p w:rsidR="005D7619" w:rsidRPr="00281DC4" w:rsidRDefault="005D7619" w:rsidP="00281DC4">
            <w:pPr>
              <w:rPr>
                <w:rFonts w:ascii="Arial" w:hAnsi="Arial" w:cs="Arial"/>
                <w:sz w:val="24"/>
                <w:szCs w:val="24"/>
              </w:rPr>
            </w:pPr>
          </w:p>
        </w:tc>
        <w:tc>
          <w:tcPr>
            <w:tcW w:w="2046" w:type="dxa"/>
          </w:tcPr>
          <w:p w:rsidR="005D7619" w:rsidRPr="00281DC4" w:rsidRDefault="005D7619" w:rsidP="00281DC4">
            <w:pPr>
              <w:rPr>
                <w:rFonts w:ascii="Arial" w:hAnsi="Arial" w:cs="Arial"/>
                <w:sz w:val="24"/>
                <w:szCs w:val="24"/>
              </w:rPr>
            </w:pPr>
          </w:p>
        </w:tc>
      </w:tr>
      <w:tr w:rsidR="005D7619" w:rsidRPr="00281DC4" w:rsidTr="00281DC4">
        <w:tc>
          <w:tcPr>
            <w:tcW w:w="1470" w:type="dxa"/>
          </w:tcPr>
          <w:p w:rsidR="005D7619" w:rsidRPr="00281DC4" w:rsidRDefault="005D7619" w:rsidP="00281DC4">
            <w:pPr>
              <w:rPr>
                <w:rFonts w:ascii="Arial" w:hAnsi="Arial" w:cs="Arial"/>
                <w:sz w:val="24"/>
                <w:szCs w:val="24"/>
              </w:rPr>
            </w:pPr>
            <w:r w:rsidRPr="00281DC4">
              <w:rPr>
                <w:rFonts w:ascii="Arial" w:hAnsi="Arial" w:cs="Arial"/>
                <w:sz w:val="24"/>
                <w:szCs w:val="24"/>
              </w:rPr>
              <w:t>LACECYP2</w:t>
            </w:r>
          </w:p>
        </w:tc>
        <w:tc>
          <w:tcPr>
            <w:tcW w:w="4054" w:type="dxa"/>
          </w:tcPr>
          <w:p w:rsidR="005D7619" w:rsidRPr="00281DC4" w:rsidRDefault="005D7619" w:rsidP="00281DC4">
            <w:pPr>
              <w:rPr>
                <w:rFonts w:ascii="Arial" w:hAnsi="Arial" w:cs="Arial"/>
                <w:sz w:val="24"/>
                <w:szCs w:val="24"/>
              </w:rPr>
            </w:pPr>
            <w:r w:rsidRPr="00281DC4">
              <w:rPr>
                <w:rFonts w:ascii="Arial" w:hAnsi="Arial" w:cs="Arial"/>
                <w:sz w:val="24"/>
                <w:szCs w:val="24"/>
              </w:rPr>
              <w:t>Delay in notification / assessment of children being transferred from out of area into Ayrshire care homes</w:t>
            </w:r>
          </w:p>
        </w:tc>
        <w:tc>
          <w:tcPr>
            <w:tcW w:w="3046" w:type="dxa"/>
          </w:tcPr>
          <w:p w:rsidR="005D7619" w:rsidRPr="00281DC4" w:rsidRDefault="005D7619" w:rsidP="00281DC4">
            <w:pPr>
              <w:rPr>
                <w:rFonts w:ascii="Arial" w:hAnsi="Arial" w:cs="Arial"/>
                <w:sz w:val="24"/>
                <w:szCs w:val="24"/>
              </w:rPr>
            </w:pPr>
            <w:r w:rsidRPr="00281DC4">
              <w:rPr>
                <w:rFonts w:ascii="Arial" w:hAnsi="Arial" w:cs="Arial"/>
                <w:sz w:val="24"/>
                <w:szCs w:val="24"/>
              </w:rPr>
              <w:t>Risk of adverse events affecting children with unknown needs who have been transferred in, especially to private providers (notification process still being finalised pre-lockdown)</w:t>
            </w:r>
          </w:p>
        </w:tc>
        <w:tc>
          <w:tcPr>
            <w:tcW w:w="3332" w:type="dxa"/>
            <w:gridSpan w:val="2"/>
          </w:tcPr>
          <w:p w:rsidR="005D7619" w:rsidRPr="00281DC4" w:rsidRDefault="005D7619" w:rsidP="00281DC4">
            <w:pPr>
              <w:rPr>
                <w:rFonts w:ascii="Arial" w:hAnsi="Arial" w:cs="Arial"/>
                <w:sz w:val="24"/>
                <w:szCs w:val="24"/>
              </w:rPr>
            </w:pPr>
            <w:r w:rsidRPr="00281DC4">
              <w:rPr>
                <w:rFonts w:ascii="Arial" w:hAnsi="Arial" w:cs="Arial"/>
                <w:sz w:val="24"/>
                <w:szCs w:val="24"/>
              </w:rPr>
              <w:t xml:space="preserve">Clarify process for urgent out of area placements. </w:t>
            </w:r>
          </w:p>
          <w:p w:rsidR="005D7619" w:rsidRPr="00281DC4" w:rsidRDefault="005D7619" w:rsidP="00281DC4">
            <w:pPr>
              <w:rPr>
                <w:rFonts w:ascii="Arial" w:hAnsi="Arial" w:cs="Arial"/>
                <w:sz w:val="24"/>
                <w:szCs w:val="24"/>
              </w:rPr>
            </w:pPr>
            <w:r w:rsidRPr="00281DC4">
              <w:rPr>
                <w:rFonts w:ascii="Arial" w:hAnsi="Arial" w:cs="Arial"/>
                <w:sz w:val="24"/>
                <w:szCs w:val="24"/>
              </w:rPr>
              <w:t>Ensure notifications are being received</w:t>
            </w:r>
          </w:p>
        </w:tc>
        <w:tc>
          <w:tcPr>
            <w:tcW w:w="2046" w:type="dxa"/>
          </w:tcPr>
          <w:p w:rsidR="005D7619" w:rsidRPr="00281DC4" w:rsidRDefault="005D7619" w:rsidP="00281DC4">
            <w:pPr>
              <w:rPr>
                <w:rFonts w:ascii="Arial" w:hAnsi="Arial" w:cs="Arial"/>
                <w:sz w:val="24"/>
                <w:szCs w:val="24"/>
              </w:rPr>
            </w:pPr>
          </w:p>
        </w:tc>
      </w:tr>
      <w:tr w:rsidR="005D7619" w:rsidRPr="00281DC4" w:rsidTr="00281DC4">
        <w:tc>
          <w:tcPr>
            <w:tcW w:w="1470" w:type="dxa"/>
          </w:tcPr>
          <w:p w:rsidR="005D7619" w:rsidRPr="00281DC4" w:rsidRDefault="005D7619" w:rsidP="00281DC4">
            <w:pPr>
              <w:rPr>
                <w:rFonts w:ascii="Arial" w:hAnsi="Arial" w:cs="Arial"/>
                <w:sz w:val="24"/>
                <w:szCs w:val="24"/>
              </w:rPr>
            </w:pPr>
            <w:r w:rsidRPr="00281DC4">
              <w:rPr>
                <w:rFonts w:ascii="Arial" w:hAnsi="Arial" w:cs="Arial"/>
                <w:sz w:val="24"/>
                <w:szCs w:val="24"/>
              </w:rPr>
              <w:t>LACECYP3</w:t>
            </w:r>
          </w:p>
        </w:tc>
        <w:tc>
          <w:tcPr>
            <w:tcW w:w="4054" w:type="dxa"/>
          </w:tcPr>
          <w:p w:rsidR="005D7619" w:rsidRPr="00281DC4" w:rsidRDefault="005D7619" w:rsidP="00281DC4">
            <w:pPr>
              <w:rPr>
                <w:rFonts w:ascii="Arial" w:hAnsi="Arial" w:cs="Arial"/>
                <w:sz w:val="24"/>
                <w:szCs w:val="24"/>
              </w:rPr>
            </w:pPr>
            <w:r w:rsidRPr="00281DC4">
              <w:rPr>
                <w:rFonts w:ascii="Arial" w:hAnsi="Arial" w:cs="Arial"/>
                <w:sz w:val="24"/>
                <w:szCs w:val="24"/>
              </w:rPr>
              <w:t xml:space="preserve">Inequalities in mental and physical health outcomes becoming more pronounced in this vulnerable population whilst services and treatments are postponed </w:t>
            </w:r>
          </w:p>
        </w:tc>
        <w:tc>
          <w:tcPr>
            <w:tcW w:w="3046" w:type="dxa"/>
          </w:tcPr>
          <w:p w:rsidR="005D7619" w:rsidRPr="00281DC4" w:rsidRDefault="005D7619" w:rsidP="00281DC4">
            <w:pPr>
              <w:rPr>
                <w:rFonts w:ascii="Arial" w:hAnsi="Arial" w:cs="Arial"/>
                <w:sz w:val="24"/>
                <w:szCs w:val="24"/>
              </w:rPr>
            </w:pPr>
            <w:r w:rsidRPr="00281DC4">
              <w:rPr>
                <w:rFonts w:ascii="Arial" w:hAnsi="Arial" w:cs="Arial"/>
                <w:sz w:val="24"/>
                <w:szCs w:val="24"/>
              </w:rPr>
              <w:t>Inequality of health outcomes may heighten post lock-down, this may be difficult to assess and address</w:t>
            </w:r>
          </w:p>
        </w:tc>
        <w:tc>
          <w:tcPr>
            <w:tcW w:w="3332" w:type="dxa"/>
            <w:gridSpan w:val="2"/>
          </w:tcPr>
          <w:p w:rsidR="005D7619" w:rsidRPr="00281DC4" w:rsidRDefault="005D7619" w:rsidP="00281DC4">
            <w:pPr>
              <w:rPr>
                <w:rFonts w:ascii="Arial" w:hAnsi="Arial" w:cs="Arial"/>
                <w:sz w:val="24"/>
                <w:szCs w:val="24"/>
              </w:rPr>
            </w:pPr>
            <w:r w:rsidRPr="00281DC4">
              <w:rPr>
                <w:rFonts w:ascii="Arial" w:hAnsi="Arial" w:cs="Arial"/>
                <w:sz w:val="24"/>
                <w:szCs w:val="24"/>
              </w:rPr>
              <w:t>Needs Assessment Post-lockdown as part of recovery phase</w:t>
            </w:r>
          </w:p>
        </w:tc>
        <w:tc>
          <w:tcPr>
            <w:tcW w:w="2046" w:type="dxa"/>
          </w:tcPr>
          <w:p w:rsidR="005D7619" w:rsidRPr="00281DC4" w:rsidRDefault="005D7619" w:rsidP="00281DC4">
            <w:pPr>
              <w:rPr>
                <w:rFonts w:ascii="Arial" w:hAnsi="Arial" w:cs="Arial"/>
                <w:sz w:val="24"/>
                <w:szCs w:val="24"/>
              </w:rPr>
            </w:pPr>
            <w:r w:rsidRPr="00281DC4">
              <w:rPr>
                <w:rFonts w:ascii="Arial" w:hAnsi="Arial" w:cs="Arial"/>
                <w:sz w:val="24"/>
                <w:szCs w:val="24"/>
              </w:rPr>
              <w:t>ICYPTCPB Project Team – L Dalziel?</w:t>
            </w:r>
          </w:p>
        </w:tc>
      </w:tr>
      <w:tr w:rsidR="005D7619" w:rsidRPr="00281DC4" w:rsidTr="00281DC4">
        <w:tc>
          <w:tcPr>
            <w:tcW w:w="1470" w:type="dxa"/>
          </w:tcPr>
          <w:p w:rsidR="005D7619" w:rsidRPr="00281DC4" w:rsidRDefault="005D7619" w:rsidP="00281DC4">
            <w:pPr>
              <w:rPr>
                <w:rFonts w:ascii="Arial" w:hAnsi="Arial" w:cs="Arial"/>
                <w:sz w:val="24"/>
                <w:szCs w:val="24"/>
              </w:rPr>
            </w:pPr>
            <w:r w:rsidRPr="00281DC4">
              <w:rPr>
                <w:rFonts w:ascii="Arial" w:hAnsi="Arial" w:cs="Arial"/>
                <w:sz w:val="24"/>
                <w:szCs w:val="24"/>
              </w:rPr>
              <w:t>LACECYP4</w:t>
            </w:r>
          </w:p>
        </w:tc>
        <w:tc>
          <w:tcPr>
            <w:tcW w:w="4054" w:type="dxa"/>
          </w:tcPr>
          <w:p w:rsidR="005D7619" w:rsidRPr="00281DC4" w:rsidRDefault="005D7619" w:rsidP="00281DC4">
            <w:pPr>
              <w:rPr>
                <w:rFonts w:ascii="Arial" w:hAnsi="Arial" w:cs="Arial"/>
                <w:sz w:val="24"/>
                <w:szCs w:val="24"/>
              </w:rPr>
            </w:pPr>
            <w:r w:rsidRPr="00281DC4">
              <w:rPr>
                <w:rFonts w:ascii="Arial" w:hAnsi="Arial" w:cs="Arial"/>
                <w:sz w:val="24"/>
                <w:szCs w:val="24"/>
              </w:rPr>
              <w:t xml:space="preserve">Inequalities in social outcomes becoming more pronounced in this vulnerable population whilst services and treatments are postponed </w:t>
            </w:r>
          </w:p>
        </w:tc>
        <w:tc>
          <w:tcPr>
            <w:tcW w:w="3046" w:type="dxa"/>
          </w:tcPr>
          <w:p w:rsidR="005D7619" w:rsidRPr="00281DC4" w:rsidRDefault="005D7619" w:rsidP="00281DC4">
            <w:pPr>
              <w:rPr>
                <w:rFonts w:ascii="Arial" w:hAnsi="Arial" w:cs="Arial"/>
                <w:sz w:val="24"/>
                <w:szCs w:val="24"/>
              </w:rPr>
            </w:pPr>
            <w:r w:rsidRPr="00281DC4">
              <w:rPr>
                <w:rFonts w:ascii="Arial" w:hAnsi="Arial" w:cs="Arial"/>
                <w:sz w:val="24"/>
                <w:szCs w:val="24"/>
              </w:rPr>
              <w:t>Improvements in equality of educational and employment outcomes may be affected post lock-down</w:t>
            </w:r>
          </w:p>
        </w:tc>
        <w:tc>
          <w:tcPr>
            <w:tcW w:w="3332" w:type="dxa"/>
            <w:gridSpan w:val="2"/>
          </w:tcPr>
          <w:p w:rsidR="005D7619" w:rsidRPr="00281DC4" w:rsidRDefault="005D7619" w:rsidP="00281DC4">
            <w:pPr>
              <w:rPr>
                <w:rFonts w:ascii="Arial" w:hAnsi="Arial" w:cs="Arial"/>
                <w:sz w:val="24"/>
                <w:szCs w:val="24"/>
              </w:rPr>
            </w:pPr>
            <w:r w:rsidRPr="00281DC4">
              <w:rPr>
                <w:rFonts w:ascii="Arial" w:hAnsi="Arial" w:cs="Arial"/>
                <w:sz w:val="24"/>
                <w:szCs w:val="24"/>
              </w:rPr>
              <w:t>Needs Assessment Post-lockdown as part of recovery phase</w:t>
            </w:r>
          </w:p>
        </w:tc>
        <w:tc>
          <w:tcPr>
            <w:tcW w:w="2046" w:type="dxa"/>
          </w:tcPr>
          <w:p w:rsidR="005D7619" w:rsidRPr="00281DC4" w:rsidRDefault="005D7619" w:rsidP="00281DC4">
            <w:pPr>
              <w:rPr>
                <w:rFonts w:ascii="Arial" w:hAnsi="Arial" w:cs="Arial"/>
                <w:sz w:val="24"/>
                <w:szCs w:val="24"/>
              </w:rPr>
            </w:pPr>
            <w:r w:rsidRPr="00281DC4">
              <w:rPr>
                <w:rFonts w:ascii="Arial" w:hAnsi="Arial" w:cs="Arial"/>
                <w:sz w:val="24"/>
                <w:szCs w:val="24"/>
              </w:rPr>
              <w:t>ICYPTCPB Project Team – L Dalziel</w:t>
            </w:r>
          </w:p>
        </w:tc>
      </w:tr>
      <w:tr w:rsidR="005D7619" w:rsidRPr="00281DC4" w:rsidTr="00281DC4">
        <w:tc>
          <w:tcPr>
            <w:tcW w:w="1470" w:type="dxa"/>
          </w:tcPr>
          <w:p w:rsidR="005D7619" w:rsidRPr="00281DC4" w:rsidRDefault="005D7619" w:rsidP="00281DC4">
            <w:pPr>
              <w:rPr>
                <w:rFonts w:ascii="Arial" w:hAnsi="Arial" w:cs="Arial"/>
                <w:sz w:val="24"/>
                <w:szCs w:val="24"/>
              </w:rPr>
            </w:pPr>
            <w:r w:rsidRPr="00281DC4">
              <w:rPr>
                <w:rFonts w:ascii="Arial" w:hAnsi="Arial" w:cs="Arial"/>
                <w:sz w:val="24"/>
                <w:szCs w:val="24"/>
              </w:rPr>
              <w:t>LACECYP5</w:t>
            </w:r>
          </w:p>
        </w:tc>
        <w:tc>
          <w:tcPr>
            <w:tcW w:w="4054" w:type="dxa"/>
          </w:tcPr>
          <w:p w:rsidR="005D7619" w:rsidRPr="00281DC4" w:rsidRDefault="005D7619" w:rsidP="00281DC4">
            <w:pPr>
              <w:rPr>
                <w:rFonts w:ascii="Arial" w:hAnsi="Arial" w:cs="Arial"/>
                <w:sz w:val="24"/>
                <w:szCs w:val="24"/>
              </w:rPr>
            </w:pPr>
            <w:r w:rsidRPr="00281DC4">
              <w:rPr>
                <w:rFonts w:ascii="Arial" w:hAnsi="Arial" w:cs="Arial"/>
                <w:sz w:val="24"/>
                <w:szCs w:val="24"/>
              </w:rPr>
              <w:t xml:space="preserve">Absences in staff qualified to carry out health assessments for LACECYP </w:t>
            </w:r>
          </w:p>
        </w:tc>
        <w:tc>
          <w:tcPr>
            <w:tcW w:w="3046" w:type="dxa"/>
          </w:tcPr>
          <w:p w:rsidR="005D7619" w:rsidRPr="00281DC4" w:rsidRDefault="005D7619" w:rsidP="00281DC4">
            <w:pPr>
              <w:rPr>
                <w:rFonts w:ascii="Arial" w:hAnsi="Arial" w:cs="Arial"/>
                <w:sz w:val="24"/>
                <w:szCs w:val="24"/>
              </w:rPr>
            </w:pPr>
            <w:r w:rsidRPr="00281DC4">
              <w:rPr>
                <w:rFonts w:ascii="Arial" w:hAnsi="Arial" w:cs="Arial"/>
                <w:sz w:val="24"/>
                <w:szCs w:val="24"/>
              </w:rPr>
              <w:t>Reduced capacity to carry out statutory health assessments, immediate and deferred risk and effects on health of LACECYP</w:t>
            </w:r>
          </w:p>
        </w:tc>
        <w:tc>
          <w:tcPr>
            <w:tcW w:w="3332" w:type="dxa"/>
            <w:gridSpan w:val="2"/>
          </w:tcPr>
          <w:p w:rsidR="005D7619" w:rsidRPr="00281DC4" w:rsidRDefault="005D7619" w:rsidP="00281DC4">
            <w:pPr>
              <w:rPr>
                <w:rFonts w:ascii="Arial" w:hAnsi="Arial" w:cs="Arial"/>
                <w:sz w:val="24"/>
                <w:szCs w:val="24"/>
              </w:rPr>
            </w:pPr>
          </w:p>
        </w:tc>
        <w:tc>
          <w:tcPr>
            <w:tcW w:w="2046" w:type="dxa"/>
          </w:tcPr>
          <w:p w:rsidR="005D7619" w:rsidRPr="00281DC4" w:rsidRDefault="005D7619" w:rsidP="00281DC4">
            <w:pPr>
              <w:rPr>
                <w:rFonts w:ascii="Arial" w:hAnsi="Arial" w:cs="Arial"/>
                <w:sz w:val="24"/>
                <w:szCs w:val="24"/>
              </w:rPr>
            </w:pPr>
          </w:p>
        </w:tc>
      </w:tr>
      <w:tr w:rsidR="005D7619" w:rsidRPr="00281DC4" w:rsidTr="00281DC4">
        <w:tc>
          <w:tcPr>
            <w:tcW w:w="1470" w:type="dxa"/>
            <w:shd w:val="clear" w:color="auto" w:fill="F2F2F2" w:themeFill="background1" w:themeFillShade="F2"/>
          </w:tcPr>
          <w:p w:rsidR="005D7619" w:rsidRPr="00281DC4" w:rsidRDefault="005D7619" w:rsidP="00281DC4">
            <w:pPr>
              <w:rPr>
                <w:rFonts w:ascii="Arial" w:hAnsi="Arial" w:cs="Arial"/>
                <w:b/>
                <w:sz w:val="24"/>
                <w:szCs w:val="24"/>
              </w:rPr>
            </w:pPr>
            <w:r w:rsidRPr="00281DC4">
              <w:rPr>
                <w:rFonts w:ascii="Arial" w:hAnsi="Arial" w:cs="Arial"/>
                <w:b/>
                <w:sz w:val="24"/>
                <w:szCs w:val="24"/>
              </w:rPr>
              <w:lastRenderedPageBreak/>
              <w:t>Risk ID</w:t>
            </w:r>
          </w:p>
        </w:tc>
        <w:tc>
          <w:tcPr>
            <w:tcW w:w="4054" w:type="dxa"/>
            <w:shd w:val="clear" w:color="auto" w:fill="F2F2F2" w:themeFill="background1" w:themeFillShade="F2"/>
          </w:tcPr>
          <w:p w:rsidR="005D7619" w:rsidRPr="00281DC4" w:rsidRDefault="005D7619" w:rsidP="00281DC4">
            <w:pPr>
              <w:rPr>
                <w:rFonts w:ascii="Arial" w:hAnsi="Arial" w:cs="Arial"/>
                <w:b/>
                <w:sz w:val="24"/>
                <w:szCs w:val="24"/>
              </w:rPr>
            </w:pPr>
            <w:r w:rsidRPr="00281DC4">
              <w:rPr>
                <w:rFonts w:ascii="Arial" w:hAnsi="Arial" w:cs="Arial"/>
                <w:b/>
                <w:sz w:val="24"/>
                <w:szCs w:val="24"/>
              </w:rPr>
              <w:t>Risk Description</w:t>
            </w:r>
          </w:p>
        </w:tc>
        <w:tc>
          <w:tcPr>
            <w:tcW w:w="3056" w:type="dxa"/>
            <w:gridSpan w:val="2"/>
            <w:shd w:val="clear" w:color="auto" w:fill="F2F2F2" w:themeFill="background1" w:themeFillShade="F2"/>
          </w:tcPr>
          <w:p w:rsidR="005D7619" w:rsidRPr="00281DC4" w:rsidRDefault="005D7619" w:rsidP="00281DC4">
            <w:pPr>
              <w:rPr>
                <w:rFonts w:ascii="Arial" w:hAnsi="Arial" w:cs="Arial"/>
                <w:b/>
                <w:sz w:val="24"/>
                <w:szCs w:val="24"/>
              </w:rPr>
            </w:pPr>
            <w:r w:rsidRPr="00281DC4">
              <w:rPr>
                <w:rFonts w:ascii="Arial" w:hAnsi="Arial" w:cs="Arial"/>
                <w:b/>
                <w:sz w:val="24"/>
                <w:szCs w:val="24"/>
              </w:rPr>
              <w:t>Impact</w:t>
            </w:r>
          </w:p>
        </w:tc>
        <w:tc>
          <w:tcPr>
            <w:tcW w:w="3322" w:type="dxa"/>
            <w:shd w:val="clear" w:color="auto" w:fill="F2F2F2" w:themeFill="background1" w:themeFillShade="F2"/>
          </w:tcPr>
          <w:p w:rsidR="005D7619" w:rsidRPr="00281DC4" w:rsidRDefault="005D7619" w:rsidP="00281DC4">
            <w:pPr>
              <w:rPr>
                <w:rFonts w:ascii="Arial" w:hAnsi="Arial" w:cs="Arial"/>
                <w:b/>
                <w:sz w:val="24"/>
                <w:szCs w:val="24"/>
              </w:rPr>
            </w:pPr>
            <w:r w:rsidRPr="00281DC4">
              <w:rPr>
                <w:rFonts w:ascii="Arial" w:hAnsi="Arial" w:cs="Arial"/>
                <w:b/>
                <w:sz w:val="24"/>
                <w:szCs w:val="24"/>
              </w:rPr>
              <w:t>Mitigating Action</w:t>
            </w:r>
          </w:p>
        </w:tc>
        <w:tc>
          <w:tcPr>
            <w:tcW w:w="2046" w:type="dxa"/>
            <w:shd w:val="clear" w:color="auto" w:fill="F2F2F2" w:themeFill="background1" w:themeFillShade="F2"/>
          </w:tcPr>
          <w:p w:rsidR="005D7619" w:rsidRPr="00281DC4" w:rsidRDefault="005D7619" w:rsidP="00281DC4">
            <w:pPr>
              <w:rPr>
                <w:rFonts w:ascii="Arial" w:hAnsi="Arial" w:cs="Arial"/>
                <w:b/>
                <w:sz w:val="24"/>
                <w:szCs w:val="24"/>
              </w:rPr>
            </w:pPr>
            <w:r w:rsidRPr="00281DC4">
              <w:rPr>
                <w:rFonts w:ascii="Arial" w:hAnsi="Arial" w:cs="Arial"/>
                <w:b/>
                <w:sz w:val="24"/>
                <w:szCs w:val="24"/>
              </w:rPr>
              <w:t>Lead Contact</w:t>
            </w:r>
          </w:p>
        </w:tc>
      </w:tr>
      <w:tr w:rsidR="005D7619" w:rsidRPr="00281DC4" w:rsidTr="00281DC4">
        <w:tc>
          <w:tcPr>
            <w:tcW w:w="1470" w:type="dxa"/>
          </w:tcPr>
          <w:p w:rsidR="005D7619" w:rsidRPr="00281DC4" w:rsidRDefault="005D7619" w:rsidP="00281DC4">
            <w:pPr>
              <w:rPr>
                <w:rFonts w:ascii="Arial" w:hAnsi="Arial" w:cs="Arial"/>
                <w:sz w:val="24"/>
                <w:szCs w:val="24"/>
              </w:rPr>
            </w:pPr>
            <w:r w:rsidRPr="00281DC4">
              <w:rPr>
                <w:rFonts w:ascii="Arial" w:hAnsi="Arial" w:cs="Arial"/>
                <w:sz w:val="24"/>
                <w:szCs w:val="24"/>
              </w:rPr>
              <w:t>LACECYP6</w:t>
            </w:r>
          </w:p>
        </w:tc>
        <w:tc>
          <w:tcPr>
            <w:tcW w:w="4054" w:type="dxa"/>
          </w:tcPr>
          <w:p w:rsidR="005D7619" w:rsidRPr="00281DC4" w:rsidRDefault="005D7619" w:rsidP="00281DC4">
            <w:pPr>
              <w:rPr>
                <w:rFonts w:ascii="Arial" w:hAnsi="Arial" w:cs="Arial"/>
                <w:sz w:val="24"/>
                <w:szCs w:val="24"/>
              </w:rPr>
            </w:pPr>
            <w:r w:rsidRPr="00281DC4">
              <w:rPr>
                <w:rFonts w:ascii="Arial" w:hAnsi="Arial" w:cs="Arial"/>
                <w:sz w:val="24"/>
                <w:szCs w:val="24"/>
              </w:rPr>
              <w:t>Mental Health need of young people across care settings increasing</w:t>
            </w:r>
          </w:p>
        </w:tc>
        <w:tc>
          <w:tcPr>
            <w:tcW w:w="3056" w:type="dxa"/>
            <w:gridSpan w:val="2"/>
          </w:tcPr>
          <w:p w:rsidR="005D7619" w:rsidRPr="00281DC4" w:rsidRDefault="005D7619" w:rsidP="00281DC4">
            <w:pPr>
              <w:rPr>
                <w:rFonts w:ascii="Arial" w:hAnsi="Arial" w:cs="Arial"/>
                <w:sz w:val="24"/>
                <w:szCs w:val="24"/>
              </w:rPr>
            </w:pPr>
            <w:r w:rsidRPr="00281DC4">
              <w:rPr>
                <w:rFonts w:ascii="Arial" w:hAnsi="Arial" w:cs="Arial"/>
                <w:sz w:val="24"/>
                <w:szCs w:val="24"/>
              </w:rPr>
              <w:t>Associated outcomes such as suicide and Coping Strategies such as Self Harm and substance use increasing.</w:t>
            </w:r>
          </w:p>
        </w:tc>
        <w:tc>
          <w:tcPr>
            <w:tcW w:w="3322" w:type="dxa"/>
          </w:tcPr>
          <w:p w:rsidR="005D7619" w:rsidRPr="00281DC4" w:rsidRDefault="005D7619" w:rsidP="00281DC4">
            <w:pPr>
              <w:rPr>
                <w:rFonts w:ascii="Arial" w:hAnsi="Arial" w:cs="Arial"/>
                <w:sz w:val="24"/>
                <w:szCs w:val="24"/>
              </w:rPr>
            </w:pPr>
            <w:r w:rsidRPr="00281DC4">
              <w:rPr>
                <w:rFonts w:ascii="Arial" w:hAnsi="Arial" w:cs="Arial"/>
                <w:sz w:val="24"/>
                <w:szCs w:val="24"/>
              </w:rPr>
              <w:t>Digital outreach and support?</w:t>
            </w:r>
          </w:p>
        </w:tc>
        <w:tc>
          <w:tcPr>
            <w:tcW w:w="2046" w:type="dxa"/>
          </w:tcPr>
          <w:p w:rsidR="005D7619" w:rsidRPr="00281DC4" w:rsidRDefault="005D7619" w:rsidP="00281DC4">
            <w:pPr>
              <w:rPr>
                <w:rFonts w:ascii="Arial" w:hAnsi="Arial" w:cs="Arial"/>
                <w:sz w:val="24"/>
                <w:szCs w:val="24"/>
              </w:rPr>
            </w:pPr>
          </w:p>
        </w:tc>
      </w:tr>
      <w:tr w:rsidR="005D7619" w:rsidRPr="00281DC4" w:rsidTr="00281DC4">
        <w:tc>
          <w:tcPr>
            <w:tcW w:w="1470" w:type="dxa"/>
          </w:tcPr>
          <w:p w:rsidR="005D7619" w:rsidRPr="00281DC4" w:rsidRDefault="005D7619" w:rsidP="00281DC4">
            <w:pPr>
              <w:rPr>
                <w:rFonts w:ascii="Arial" w:hAnsi="Arial" w:cs="Arial"/>
                <w:sz w:val="24"/>
                <w:szCs w:val="24"/>
              </w:rPr>
            </w:pPr>
            <w:r w:rsidRPr="00281DC4">
              <w:rPr>
                <w:rFonts w:ascii="Arial" w:hAnsi="Arial" w:cs="Arial"/>
                <w:sz w:val="24"/>
                <w:szCs w:val="24"/>
              </w:rPr>
              <w:t>LACECYP7</w:t>
            </w:r>
          </w:p>
        </w:tc>
        <w:tc>
          <w:tcPr>
            <w:tcW w:w="4054" w:type="dxa"/>
          </w:tcPr>
          <w:p w:rsidR="005D7619" w:rsidRPr="00281DC4" w:rsidRDefault="005D7619" w:rsidP="00281DC4">
            <w:pPr>
              <w:rPr>
                <w:rFonts w:ascii="Arial" w:hAnsi="Arial" w:cs="Arial"/>
                <w:sz w:val="24"/>
                <w:szCs w:val="24"/>
              </w:rPr>
            </w:pPr>
            <w:r w:rsidRPr="00281DC4">
              <w:rPr>
                <w:rFonts w:ascii="Arial" w:hAnsi="Arial" w:cs="Arial"/>
                <w:sz w:val="24"/>
                <w:szCs w:val="24"/>
              </w:rPr>
              <w:t>Greater need for intervention in families with children “on the edge of care” due to problems coping with lockdown measures on part of parents.</w:t>
            </w:r>
          </w:p>
        </w:tc>
        <w:tc>
          <w:tcPr>
            <w:tcW w:w="3056" w:type="dxa"/>
            <w:gridSpan w:val="2"/>
          </w:tcPr>
          <w:p w:rsidR="005D7619" w:rsidRPr="00281DC4" w:rsidRDefault="005D7619" w:rsidP="00281DC4">
            <w:pPr>
              <w:rPr>
                <w:rFonts w:ascii="Arial" w:hAnsi="Arial" w:cs="Arial"/>
                <w:sz w:val="24"/>
                <w:szCs w:val="24"/>
              </w:rPr>
            </w:pPr>
            <w:r w:rsidRPr="00281DC4">
              <w:rPr>
                <w:rFonts w:ascii="Arial" w:hAnsi="Arial" w:cs="Arial"/>
                <w:sz w:val="24"/>
                <w:szCs w:val="24"/>
              </w:rPr>
              <w:t>Greater numbers of children requiring to be cared for (Neglect, poverty, CAPSM)</w:t>
            </w:r>
          </w:p>
        </w:tc>
        <w:tc>
          <w:tcPr>
            <w:tcW w:w="3322" w:type="dxa"/>
          </w:tcPr>
          <w:p w:rsidR="005D7619" w:rsidRPr="00281DC4" w:rsidRDefault="005D7619" w:rsidP="00281DC4">
            <w:pPr>
              <w:rPr>
                <w:rFonts w:ascii="Arial" w:hAnsi="Arial" w:cs="Arial"/>
                <w:sz w:val="24"/>
                <w:szCs w:val="24"/>
              </w:rPr>
            </w:pPr>
          </w:p>
        </w:tc>
        <w:tc>
          <w:tcPr>
            <w:tcW w:w="2046" w:type="dxa"/>
          </w:tcPr>
          <w:p w:rsidR="005D7619" w:rsidRPr="00281DC4" w:rsidRDefault="005D7619" w:rsidP="00281DC4">
            <w:pPr>
              <w:rPr>
                <w:rFonts w:ascii="Arial" w:hAnsi="Arial" w:cs="Arial"/>
                <w:sz w:val="24"/>
                <w:szCs w:val="24"/>
              </w:rPr>
            </w:pPr>
          </w:p>
        </w:tc>
      </w:tr>
    </w:tbl>
    <w:p w:rsidR="00281DC4" w:rsidRDefault="00281DC4" w:rsidP="005D7619">
      <w:pPr>
        <w:rPr>
          <w:rFonts w:ascii="Arial" w:hAnsi="Arial" w:cs="Arial"/>
          <w:b/>
          <w:sz w:val="24"/>
          <w:szCs w:val="24"/>
        </w:rPr>
      </w:pPr>
    </w:p>
    <w:p w:rsidR="00281DC4" w:rsidRDefault="00281DC4">
      <w:pPr>
        <w:rPr>
          <w:rFonts w:ascii="Arial" w:hAnsi="Arial" w:cs="Arial"/>
          <w:b/>
          <w:sz w:val="24"/>
          <w:szCs w:val="24"/>
        </w:rPr>
      </w:pPr>
      <w:r>
        <w:rPr>
          <w:rFonts w:ascii="Arial" w:hAnsi="Arial" w:cs="Arial"/>
          <w:b/>
          <w:sz w:val="24"/>
          <w:szCs w:val="24"/>
        </w:rPr>
        <w:br w:type="page"/>
      </w:r>
    </w:p>
    <w:p w:rsidR="005D7619" w:rsidRPr="00281DC4" w:rsidRDefault="005D7619" w:rsidP="005D7619">
      <w:pPr>
        <w:rPr>
          <w:rFonts w:ascii="Arial" w:hAnsi="Arial" w:cs="Arial"/>
          <w:b/>
          <w:sz w:val="24"/>
          <w:szCs w:val="24"/>
        </w:rPr>
      </w:pPr>
      <w:r w:rsidRPr="00281DC4">
        <w:rPr>
          <w:rFonts w:ascii="Arial" w:hAnsi="Arial" w:cs="Arial"/>
          <w:b/>
          <w:sz w:val="24"/>
          <w:szCs w:val="24"/>
        </w:rPr>
        <w:lastRenderedPageBreak/>
        <w:t xml:space="preserve">Early years and Schools </w:t>
      </w:r>
    </w:p>
    <w:tbl>
      <w:tblPr>
        <w:tblStyle w:val="TableGrid"/>
        <w:tblW w:w="0" w:type="auto"/>
        <w:tblLook w:val="04A0"/>
      </w:tblPr>
      <w:tblGrid>
        <w:gridCol w:w="952"/>
        <w:gridCol w:w="4610"/>
        <w:gridCol w:w="2938"/>
        <w:gridCol w:w="3402"/>
        <w:gridCol w:w="2046"/>
      </w:tblGrid>
      <w:tr w:rsidR="005D7619" w:rsidRPr="00281DC4" w:rsidTr="00281DC4">
        <w:tc>
          <w:tcPr>
            <w:tcW w:w="952" w:type="dxa"/>
            <w:shd w:val="clear" w:color="auto" w:fill="F2F2F2" w:themeFill="background1" w:themeFillShade="F2"/>
          </w:tcPr>
          <w:p w:rsidR="005D7619" w:rsidRPr="00281DC4" w:rsidRDefault="005D7619" w:rsidP="00281DC4">
            <w:pPr>
              <w:rPr>
                <w:rFonts w:ascii="Arial" w:hAnsi="Arial" w:cs="Arial"/>
                <w:b/>
                <w:sz w:val="24"/>
                <w:szCs w:val="24"/>
              </w:rPr>
            </w:pPr>
            <w:r w:rsidRPr="00281DC4">
              <w:rPr>
                <w:rFonts w:ascii="Arial" w:hAnsi="Arial" w:cs="Arial"/>
                <w:b/>
                <w:sz w:val="24"/>
                <w:szCs w:val="24"/>
              </w:rPr>
              <w:t>Risk ID</w:t>
            </w:r>
          </w:p>
        </w:tc>
        <w:tc>
          <w:tcPr>
            <w:tcW w:w="4610" w:type="dxa"/>
            <w:shd w:val="clear" w:color="auto" w:fill="F2F2F2" w:themeFill="background1" w:themeFillShade="F2"/>
          </w:tcPr>
          <w:p w:rsidR="005D7619" w:rsidRPr="00281DC4" w:rsidRDefault="005D7619" w:rsidP="00281DC4">
            <w:pPr>
              <w:rPr>
                <w:rFonts w:ascii="Arial" w:hAnsi="Arial" w:cs="Arial"/>
                <w:b/>
                <w:sz w:val="24"/>
                <w:szCs w:val="24"/>
              </w:rPr>
            </w:pPr>
            <w:r w:rsidRPr="00281DC4">
              <w:rPr>
                <w:rFonts w:ascii="Arial" w:hAnsi="Arial" w:cs="Arial"/>
                <w:b/>
                <w:sz w:val="24"/>
                <w:szCs w:val="24"/>
              </w:rPr>
              <w:t>Risk Description</w:t>
            </w:r>
          </w:p>
        </w:tc>
        <w:tc>
          <w:tcPr>
            <w:tcW w:w="2938" w:type="dxa"/>
            <w:shd w:val="clear" w:color="auto" w:fill="F2F2F2" w:themeFill="background1" w:themeFillShade="F2"/>
          </w:tcPr>
          <w:p w:rsidR="005D7619" w:rsidRPr="00281DC4" w:rsidRDefault="005D7619" w:rsidP="00281DC4">
            <w:pPr>
              <w:rPr>
                <w:rFonts w:ascii="Arial" w:hAnsi="Arial" w:cs="Arial"/>
                <w:b/>
                <w:sz w:val="24"/>
                <w:szCs w:val="24"/>
              </w:rPr>
            </w:pPr>
            <w:r w:rsidRPr="00281DC4">
              <w:rPr>
                <w:rFonts w:ascii="Arial" w:hAnsi="Arial" w:cs="Arial"/>
                <w:b/>
                <w:sz w:val="24"/>
                <w:szCs w:val="24"/>
              </w:rPr>
              <w:t>Impact</w:t>
            </w:r>
          </w:p>
        </w:tc>
        <w:tc>
          <w:tcPr>
            <w:tcW w:w="3402" w:type="dxa"/>
            <w:shd w:val="clear" w:color="auto" w:fill="F2F2F2" w:themeFill="background1" w:themeFillShade="F2"/>
          </w:tcPr>
          <w:p w:rsidR="005D7619" w:rsidRPr="00281DC4" w:rsidRDefault="005D7619" w:rsidP="00281DC4">
            <w:pPr>
              <w:rPr>
                <w:rFonts w:ascii="Arial" w:hAnsi="Arial" w:cs="Arial"/>
                <w:b/>
                <w:sz w:val="24"/>
                <w:szCs w:val="24"/>
              </w:rPr>
            </w:pPr>
            <w:r w:rsidRPr="00281DC4">
              <w:rPr>
                <w:rFonts w:ascii="Arial" w:hAnsi="Arial" w:cs="Arial"/>
                <w:b/>
                <w:sz w:val="24"/>
                <w:szCs w:val="24"/>
              </w:rPr>
              <w:t>Mitigating Action</w:t>
            </w:r>
          </w:p>
        </w:tc>
        <w:tc>
          <w:tcPr>
            <w:tcW w:w="2046" w:type="dxa"/>
            <w:shd w:val="clear" w:color="auto" w:fill="F2F2F2" w:themeFill="background1" w:themeFillShade="F2"/>
          </w:tcPr>
          <w:p w:rsidR="005D7619" w:rsidRPr="00281DC4" w:rsidRDefault="005D7619" w:rsidP="00281DC4">
            <w:pPr>
              <w:rPr>
                <w:rFonts w:ascii="Arial" w:hAnsi="Arial" w:cs="Arial"/>
                <w:b/>
                <w:sz w:val="24"/>
                <w:szCs w:val="24"/>
              </w:rPr>
            </w:pPr>
            <w:r w:rsidRPr="00281DC4">
              <w:rPr>
                <w:rFonts w:ascii="Arial" w:hAnsi="Arial" w:cs="Arial"/>
                <w:b/>
                <w:sz w:val="24"/>
                <w:szCs w:val="24"/>
              </w:rPr>
              <w:t>Lead Contact</w:t>
            </w:r>
          </w:p>
        </w:tc>
      </w:tr>
      <w:tr w:rsidR="005D7619" w:rsidRPr="00281DC4" w:rsidTr="00281DC4">
        <w:tc>
          <w:tcPr>
            <w:tcW w:w="952" w:type="dxa"/>
          </w:tcPr>
          <w:p w:rsidR="005D7619" w:rsidRPr="00281DC4" w:rsidRDefault="005D7619" w:rsidP="00281DC4">
            <w:pPr>
              <w:rPr>
                <w:rFonts w:ascii="Arial" w:hAnsi="Arial" w:cs="Arial"/>
                <w:sz w:val="24"/>
                <w:szCs w:val="24"/>
              </w:rPr>
            </w:pPr>
            <w:r w:rsidRPr="00281DC4">
              <w:rPr>
                <w:rFonts w:ascii="Arial" w:hAnsi="Arial" w:cs="Arial"/>
                <w:sz w:val="24"/>
                <w:szCs w:val="24"/>
              </w:rPr>
              <w:t>EYS 1</w:t>
            </w:r>
          </w:p>
        </w:tc>
        <w:tc>
          <w:tcPr>
            <w:tcW w:w="4610" w:type="dxa"/>
          </w:tcPr>
          <w:p w:rsidR="005D7619" w:rsidRPr="00281DC4" w:rsidRDefault="005D7619" w:rsidP="00281DC4">
            <w:pPr>
              <w:rPr>
                <w:rFonts w:ascii="Arial" w:hAnsi="Arial" w:cs="Arial"/>
                <w:sz w:val="24"/>
                <w:szCs w:val="24"/>
              </w:rPr>
            </w:pPr>
            <w:r w:rsidRPr="00281DC4">
              <w:rPr>
                <w:rFonts w:ascii="Arial" w:hAnsi="Arial" w:cs="Arial"/>
                <w:sz w:val="24"/>
                <w:szCs w:val="24"/>
              </w:rPr>
              <w:t xml:space="preserve">Fewer HVs as some have been redeployed, so there is decreased visibility of the under 5’s, especially children of vulnerable adults </w:t>
            </w:r>
          </w:p>
        </w:tc>
        <w:tc>
          <w:tcPr>
            <w:tcW w:w="2938" w:type="dxa"/>
          </w:tcPr>
          <w:p w:rsidR="005D7619" w:rsidRPr="00281DC4" w:rsidRDefault="005D7619" w:rsidP="00281DC4">
            <w:pPr>
              <w:rPr>
                <w:rFonts w:ascii="Arial" w:hAnsi="Arial" w:cs="Arial"/>
                <w:sz w:val="24"/>
                <w:szCs w:val="24"/>
              </w:rPr>
            </w:pPr>
            <w:r w:rsidRPr="00281DC4">
              <w:rPr>
                <w:rFonts w:ascii="Arial" w:hAnsi="Arial" w:cs="Arial"/>
                <w:sz w:val="24"/>
                <w:szCs w:val="24"/>
              </w:rPr>
              <w:t>HIGH</w:t>
            </w:r>
          </w:p>
          <w:p w:rsidR="005D7619" w:rsidRPr="00281DC4" w:rsidRDefault="005D7619" w:rsidP="00281DC4">
            <w:pPr>
              <w:rPr>
                <w:rFonts w:ascii="Arial" w:hAnsi="Arial" w:cs="Arial"/>
                <w:sz w:val="24"/>
                <w:szCs w:val="24"/>
              </w:rPr>
            </w:pPr>
            <w:r w:rsidRPr="00281DC4">
              <w:rPr>
                <w:rFonts w:ascii="Arial" w:hAnsi="Arial" w:cs="Arial"/>
                <w:sz w:val="24"/>
                <w:szCs w:val="24"/>
              </w:rPr>
              <w:t xml:space="preserve">Vulnerable children may not become known to services </w:t>
            </w:r>
          </w:p>
        </w:tc>
        <w:tc>
          <w:tcPr>
            <w:tcW w:w="3402" w:type="dxa"/>
          </w:tcPr>
          <w:p w:rsidR="005D7619" w:rsidRPr="00281DC4" w:rsidRDefault="005D7619" w:rsidP="00281DC4">
            <w:pPr>
              <w:rPr>
                <w:rFonts w:ascii="Arial" w:hAnsi="Arial" w:cs="Arial"/>
                <w:sz w:val="24"/>
                <w:szCs w:val="24"/>
              </w:rPr>
            </w:pPr>
            <w:r w:rsidRPr="00281DC4">
              <w:rPr>
                <w:rFonts w:ascii="Arial" w:hAnsi="Arial" w:cs="Arial"/>
                <w:sz w:val="24"/>
                <w:szCs w:val="24"/>
              </w:rPr>
              <w:t xml:space="preserve">Ensure good links to Child Protection Team </w:t>
            </w:r>
          </w:p>
        </w:tc>
        <w:tc>
          <w:tcPr>
            <w:tcW w:w="2046" w:type="dxa"/>
          </w:tcPr>
          <w:p w:rsidR="005D7619" w:rsidRPr="00281DC4" w:rsidRDefault="005D7619" w:rsidP="00281DC4">
            <w:pPr>
              <w:rPr>
                <w:rFonts w:ascii="Arial" w:hAnsi="Arial" w:cs="Arial"/>
                <w:sz w:val="24"/>
                <w:szCs w:val="24"/>
              </w:rPr>
            </w:pPr>
            <w:r w:rsidRPr="00281DC4">
              <w:rPr>
                <w:rFonts w:ascii="Arial" w:hAnsi="Arial" w:cs="Arial"/>
                <w:sz w:val="24"/>
                <w:szCs w:val="24"/>
              </w:rPr>
              <w:t xml:space="preserve">HV Management structure </w:t>
            </w:r>
          </w:p>
          <w:p w:rsidR="005D7619" w:rsidRPr="00281DC4" w:rsidRDefault="005D7619" w:rsidP="00281DC4">
            <w:pPr>
              <w:rPr>
                <w:rFonts w:ascii="Arial" w:hAnsi="Arial" w:cs="Arial"/>
                <w:sz w:val="24"/>
                <w:szCs w:val="24"/>
              </w:rPr>
            </w:pPr>
          </w:p>
          <w:p w:rsidR="005D7619" w:rsidRPr="00281DC4" w:rsidRDefault="005D7619" w:rsidP="00281DC4">
            <w:pPr>
              <w:rPr>
                <w:rFonts w:ascii="Arial" w:hAnsi="Arial" w:cs="Arial"/>
                <w:sz w:val="24"/>
                <w:szCs w:val="24"/>
              </w:rPr>
            </w:pPr>
            <w:r w:rsidRPr="00281DC4">
              <w:rPr>
                <w:rFonts w:ascii="Arial" w:hAnsi="Arial" w:cs="Arial"/>
                <w:sz w:val="24"/>
                <w:szCs w:val="24"/>
              </w:rPr>
              <w:t>Child Protection</w:t>
            </w:r>
          </w:p>
        </w:tc>
      </w:tr>
      <w:tr w:rsidR="005D7619" w:rsidRPr="00281DC4" w:rsidTr="00281DC4">
        <w:tc>
          <w:tcPr>
            <w:tcW w:w="952" w:type="dxa"/>
          </w:tcPr>
          <w:p w:rsidR="005D7619" w:rsidRPr="00281DC4" w:rsidRDefault="005D7619" w:rsidP="00281DC4">
            <w:pPr>
              <w:rPr>
                <w:rFonts w:ascii="Arial" w:hAnsi="Arial" w:cs="Arial"/>
                <w:sz w:val="24"/>
                <w:szCs w:val="24"/>
              </w:rPr>
            </w:pPr>
            <w:r w:rsidRPr="00281DC4">
              <w:rPr>
                <w:rFonts w:ascii="Arial" w:hAnsi="Arial" w:cs="Arial"/>
                <w:sz w:val="24"/>
                <w:szCs w:val="24"/>
              </w:rPr>
              <w:t>EYS 2</w:t>
            </w:r>
          </w:p>
        </w:tc>
        <w:tc>
          <w:tcPr>
            <w:tcW w:w="4610" w:type="dxa"/>
          </w:tcPr>
          <w:p w:rsidR="005D7619" w:rsidRPr="00281DC4" w:rsidRDefault="005D7619" w:rsidP="00281DC4">
            <w:pPr>
              <w:rPr>
                <w:rFonts w:ascii="Arial" w:hAnsi="Arial" w:cs="Arial"/>
                <w:sz w:val="24"/>
                <w:szCs w:val="24"/>
              </w:rPr>
            </w:pPr>
            <w:r w:rsidRPr="00281DC4">
              <w:rPr>
                <w:rFonts w:ascii="Arial" w:hAnsi="Arial" w:cs="Arial"/>
                <w:sz w:val="24"/>
                <w:szCs w:val="24"/>
              </w:rPr>
              <w:t>Schools are closed and school nurses redeployed, so there is decreased visibility of the over 5’s, especially children of vulnerable adults</w:t>
            </w:r>
          </w:p>
        </w:tc>
        <w:tc>
          <w:tcPr>
            <w:tcW w:w="2938" w:type="dxa"/>
          </w:tcPr>
          <w:p w:rsidR="005D7619" w:rsidRPr="00281DC4" w:rsidRDefault="005D7619" w:rsidP="00281DC4">
            <w:pPr>
              <w:rPr>
                <w:rFonts w:ascii="Arial" w:hAnsi="Arial" w:cs="Arial"/>
                <w:sz w:val="24"/>
                <w:szCs w:val="24"/>
              </w:rPr>
            </w:pPr>
            <w:r w:rsidRPr="00281DC4">
              <w:rPr>
                <w:rFonts w:ascii="Arial" w:hAnsi="Arial" w:cs="Arial"/>
                <w:sz w:val="24"/>
                <w:szCs w:val="24"/>
              </w:rPr>
              <w:t>HIGH</w:t>
            </w:r>
          </w:p>
          <w:p w:rsidR="005D7619" w:rsidRPr="00281DC4" w:rsidRDefault="005D7619" w:rsidP="00281DC4">
            <w:pPr>
              <w:rPr>
                <w:rFonts w:ascii="Arial" w:hAnsi="Arial" w:cs="Arial"/>
                <w:sz w:val="24"/>
                <w:szCs w:val="24"/>
              </w:rPr>
            </w:pPr>
            <w:r w:rsidRPr="00281DC4">
              <w:rPr>
                <w:rFonts w:ascii="Arial" w:hAnsi="Arial" w:cs="Arial"/>
                <w:sz w:val="24"/>
                <w:szCs w:val="24"/>
              </w:rPr>
              <w:t xml:space="preserve">Vulnerable children may not become known to services </w:t>
            </w:r>
          </w:p>
        </w:tc>
        <w:tc>
          <w:tcPr>
            <w:tcW w:w="3402" w:type="dxa"/>
          </w:tcPr>
          <w:p w:rsidR="005D7619" w:rsidRPr="00281DC4" w:rsidRDefault="005D7619" w:rsidP="00281DC4">
            <w:pPr>
              <w:rPr>
                <w:rFonts w:ascii="Arial" w:hAnsi="Arial" w:cs="Arial"/>
                <w:sz w:val="24"/>
                <w:szCs w:val="24"/>
              </w:rPr>
            </w:pPr>
            <w:r w:rsidRPr="00281DC4">
              <w:rPr>
                <w:rFonts w:ascii="Arial" w:hAnsi="Arial" w:cs="Arial"/>
                <w:sz w:val="24"/>
                <w:szCs w:val="24"/>
              </w:rPr>
              <w:t>Ensure good links to Child Protection Team</w:t>
            </w:r>
          </w:p>
        </w:tc>
        <w:tc>
          <w:tcPr>
            <w:tcW w:w="2046" w:type="dxa"/>
          </w:tcPr>
          <w:p w:rsidR="005D7619" w:rsidRPr="00281DC4" w:rsidRDefault="005D7619" w:rsidP="00281DC4">
            <w:pPr>
              <w:rPr>
                <w:rFonts w:ascii="Arial" w:hAnsi="Arial" w:cs="Arial"/>
                <w:sz w:val="24"/>
                <w:szCs w:val="24"/>
              </w:rPr>
            </w:pPr>
            <w:r w:rsidRPr="00281DC4">
              <w:rPr>
                <w:rFonts w:ascii="Arial" w:hAnsi="Arial" w:cs="Arial"/>
                <w:sz w:val="24"/>
                <w:szCs w:val="24"/>
              </w:rPr>
              <w:t xml:space="preserve">School Nurse Management structure </w:t>
            </w:r>
          </w:p>
          <w:p w:rsidR="005D7619" w:rsidRPr="00281DC4" w:rsidRDefault="005D7619" w:rsidP="00281DC4">
            <w:pPr>
              <w:rPr>
                <w:rFonts w:ascii="Arial" w:hAnsi="Arial" w:cs="Arial"/>
                <w:sz w:val="24"/>
                <w:szCs w:val="24"/>
              </w:rPr>
            </w:pPr>
          </w:p>
          <w:p w:rsidR="005D7619" w:rsidRPr="00281DC4" w:rsidRDefault="005D7619" w:rsidP="00281DC4">
            <w:pPr>
              <w:rPr>
                <w:rFonts w:ascii="Arial" w:hAnsi="Arial" w:cs="Arial"/>
                <w:sz w:val="24"/>
                <w:szCs w:val="24"/>
              </w:rPr>
            </w:pPr>
          </w:p>
          <w:p w:rsidR="005D7619" w:rsidRPr="00281DC4" w:rsidRDefault="005D7619" w:rsidP="00281DC4">
            <w:pPr>
              <w:rPr>
                <w:rFonts w:ascii="Arial" w:hAnsi="Arial" w:cs="Arial"/>
                <w:sz w:val="24"/>
                <w:szCs w:val="24"/>
              </w:rPr>
            </w:pPr>
            <w:r w:rsidRPr="00281DC4">
              <w:rPr>
                <w:rFonts w:ascii="Arial" w:hAnsi="Arial" w:cs="Arial"/>
                <w:sz w:val="24"/>
                <w:szCs w:val="24"/>
              </w:rPr>
              <w:t>Child Protection</w:t>
            </w:r>
          </w:p>
        </w:tc>
      </w:tr>
      <w:tr w:rsidR="005D7619" w:rsidRPr="00281DC4" w:rsidTr="00281DC4">
        <w:tc>
          <w:tcPr>
            <w:tcW w:w="952" w:type="dxa"/>
          </w:tcPr>
          <w:p w:rsidR="005D7619" w:rsidRPr="00281DC4" w:rsidRDefault="005D7619" w:rsidP="00281DC4">
            <w:pPr>
              <w:rPr>
                <w:rFonts w:ascii="Arial" w:hAnsi="Arial" w:cs="Arial"/>
                <w:sz w:val="24"/>
                <w:szCs w:val="24"/>
              </w:rPr>
            </w:pPr>
            <w:r w:rsidRPr="00281DC4">
              <w:rPr>
                <w:rFonts w:ascii="Arial" w:hAnsi="Arial" w:cs="Arial"/>
                <w:sz w:val="24"/>
                <w:szCs w:val="24"/>
              </w:rPr>
              <w:t>EYS 3</w:t>
            </w:r>
          </w:p>
        </w:tc>
        <w:tc>
          <w:tcPr>
            <w:tcW w:w="4610" w:type="dxa"/>
          </w:tcPr>
          <w:p w:rsidR="005D7619" w:rsidRPr="00281DC4" w:rsidRDefault="005D7619" w:rsidP="00281DC4">
            <w:pPr>
              <w:rPr>
                <w:rFonts w:ascii="Arial" w:hAnsi="Arial" w:cs="Arial"/>
                <w:sz w:val="24"/>
                <w:szCs w:val="24"/>
              </w:rPr>
            </w:pPr>
            <w:r w:rsidRPr="00281DC4">
              <w:rPr>
                <w:rFonts w:ascii="Arial" w:hAnsi="Arial" w:cs="Arial"/>
                <w:sz w:val="24"/>
                <w:szCs w:val="24"/>
              </w:rPr>
              <w:t xml:space="preserve">Impact of decreased socialisation on mental health </w:t>
            </w:r>
          </w:p>
        </w:tc>
        <w:tc>
          <w:tcPr>
            <w:tcW w:w="2938" w:type="dxa"/>
          </w:tcPr>
          <w:p w:rsidR="005D7619" w:rsidRPr="00281DC4" w:rsidRDefault="005D7619" w:rsidP="00281DC4">
            <w:pPr>
              <w:rPr>
                <w:rFonts w:ascii="Arial" w:hAnsi="Arial" w:cs="Arial"/>
                <w:sz w:val="24"/>
                <w:szCs w:val="24"/>
              </w:rPr>
            </w:pPr>
            <w:r w:rsidRPr="00281DC4">
              <w:rPr>
                <w:rFonts w:ascii="Arial" w:hAnsi="Arial" w:cs="Arial"/>
                <w:sz w:val="24"/>
                <w:szCs w:val="24"/>
              </w:rPr>
              <w:t>HIGH</w:t>
            </w:r>
          </w:p>
          <w:p w:rsidR="005D7619" w:rsidRPr="00281DC4" w:rsidRDefault="005D7619" w:rsidP="00281DC4">
            <w:pPr>
              <w:rPr>
                <w:rFonts w:ascii="Arial" w:hAnsi="Arial" w:cs="Arial"/>
                <w:sz w:val="24"/>
                <w:szCs w:val="24"/>
              </w:rPr>
            </w:pPr>
            <w:r w:rsidRPr="00281DC4">
              <w:rPr>
                <w:rFonts w:ascii="Arial" w:hAnsi="Arial" w:cs="Arial"/>
                <w:sz w:val="24"/>
                <w:szCs w:val="24"/>
              </w:rPr>
              <w:t xml:space="preserve">Mental health issues could persist for many years to come </w:t>
            </w:r>
          </w:p>
        </w:tc>
        <w:tc>
          <w:tcPr>
            <w:tcW w:w="3402" w:type="dxa"/>
          </w:tcPr>
          <w:p w:rsidR="005D7619" w:rsidRPr="00281DC4" w:rsidRDefault="005D7619" w:rsidP="00281DC4">
            <w:pPr>
              <w:rPr>
                <w:rFonts w:ascii="Arial" w:hAnsi="Arial" w:cs="Arial"/>
                <w:sz w:val="24"/>
                <w:szCs w:val="24"/>
              </w:rPr>
            </w:pPr>
            <w:r w:rsidRPr="00281DC4">
              <w:rPr>
                <w:rFonts w:ascii="Arial" w:hAnsi="Arial" w:cs="Arial"/>
                <w:sz w:val="24"/>
                <w:szCs w:val="24"/>
              </w:rPr>
              <w:t xml:space="preserve">Link into ongoing work in Mental Health Directorate </w:t>
            </w:r>
          </w:p>
        </w:tc>
        <w:tc>
          <w:tcPr>
            <w:tcW w:w="2046" w:type="dxa"/>
          </w:tcPr>
          <w:p w:rsidR="005D7619" w:rsidRPr="00281DC4" w:rsidRDefault="005D7619" w:rsidP="00281DC4">
            <w:pPr>
              <w:rPr>
                <w:rFonts w:ascii="Arial" w:hAnsi="Arial" w:cs="Arial"/>
                <w:sz w:val="24"/>
                <w:szCs w:val="24"/>
              </w:rPr>
            </w:pPr>
            <w:r w:rsidRPr="00281DC4">
              <w:rPr>
                <w:rFonts w:ascii="Arial" w:hAnsi="Arial" w:cs="Arial"/>
                <w:sz w:val="24"/>
                <w:szCs w:val="24"/>
              </w:rPr>
              <w:t xml:space="preserve">Thelma Bowers </w:t>
            </w:r>
          </w:p>
        </w:tc>
      </w:tr>
      <w:tr w:rsidR="005D7619" w:rsidRPr="00281DC4" w:rsidTr="00281DC4">
        <w:tc>
          <w:tcPr>
            <w:tcW w:w="952" w:type="dxa"/>
          </w:tcPr>
          <w:p w:rsidR="005D7619" w:rsidRPr="00281DC4" w:rsidRDefault="005D7619" w:rsidP="00281DC4">
            <w:pPr>
              <w:rPr>
                <w:rFonts w:ascii="Arial" w:hAnsi="Arial" w:cs="Arial"/>
                <w:sz w:val="24"/>
                <w:szCs w:val="24"/>
              </w:rPr>
            </w:pPr>
            <w:r w:rsidRPr="00281DC4">
              <w:rPr>
                <w:rFonts w:ascii="Arial" w:hAnsi="Arial" w:cs="Arial"/>
                <w:sz w:val="24"/>
                <w:szCs w:val="24"/>
              </w:rPr>
              <w:t>EYS 4</w:t>
            </w:r>
          </w:p>
        </w:tc>
        <w:tc>
          <w:tcPr>
            <w:tcW w:w="4610" w:type="dxa"/>
          </w:tcPr>
          <w:p w:rsidR="005D7619" w:rsidRPr="00281DC4" w:rsidRDefault="005D7619" w:rsidP="00281DC4">
            <w:pPr>
              <w:rPr>
                <w:rFonts w:ascii="Arial" w:hAnsi="Arial" w:cs="Arial"/>
                <w:sz w:val="24"/>
                <w:szCs w:val="24"/>
              </w:rPr>
            </w:pPr>
            <w:r w:rsidRPr="00281DC4">
              <w:rPr>
                <w:rFonts w:ascii="Arial" w:hAnsi="Arial" w:cs="Arial"/>
                <w:sz w:val="24"/>
                <w:szCs w:val="24"/>
              </w:rPr>
              <w:t xml:space="preserve">More screen time may increase risk of online child abuse </w:t>
            </w:r>
          </w:p>
        </w:tc>
        <w:tc>
          <w:tcPr>
            <w:tcW w:w="2938" w:type="dxa"/>
          </w:tcPr>
          <w:p w:rsidR="005D7619" w:rsidRPr="00281DC4" w:rsidRDefault="005D7619" w:rsidP="00281DC4">
            <w:pPr>
              <w:rPr>
                <w:rFonts w:ascii="Arial" w:hAnsi="Arial" w:cs="Arial"/>
                <w:sz w:val="24"/>
                <w:szCs w:val="24"/>
              </w:rPr>
            </w:pPr>
            <w:r w:rsidRPr="00281DC4">
              <w:rPr>
                <w:rFonts w:ascii="Arial" w:hAnsi="Arial" w:cs="Arial"/>
                <w:sz w:val="24"/>
                <w:szCs w:val="24"/>
              </w:rPr>
              <w:t>HIGH</w:t>
            </w:r>
          </w:p>
          <w:p w:rsidR="005D7619" w:rsidRPr="00281DC4" w:rsidRDefault="005D7619" w:rsidP="00281DC4">
            <w:pPr>
              <w:rPr>
                <w:rFonts w:ascii="Arial" w:hAnsi="Arial" w:cs="Arial"/>
                <w:sz w:val="24"/>
                <w:szCs w:val="24"/>
              </w:rPr>
            </w:pPr>
            <w:r w:rsidRPr="00281DC4">
              <w:rPr>
                <w:rFonts w:ascii="Arial" w:hAnsi="Arial" w:cs="Arial"/>
                <w:sz w:val="24"/>
                <w:szCs w:val="24"/>
              </w:rPr>
              <w:t xml:space="preserve">Vulnerable children may become ensnared in unsuitable activities if targeted by online paedophiles </w:t>
            </w:r>
          </w:p>
        </w:tc>
        <w:tc>
          <w:tcPr>
            <w:tcW w:w="3402" w:type="dxa"/>
          </w:tcPr>
          <w:p w:rsidR="005D7619" w:rsidRPr="00281DC4" w:rsidRDefault="005D7619" w:rsidP="00281DC4">
            <w:pPr>
              <w:rPr>
                <w:rFonts w:ascii="Arial" w:hAnsi="Arial" w:cs="Arial"/>
                <w:sz w:val="24"/>
                <w:szCs w:val="24"/>
              </w:rPr>
            </w:pPr>
            <w:r w:rsidRPr="00281DC4">
              <w:rPr>
                <w:rFonts w:ascii="Arial" w:hAnsi="Arial" w:cs="Arial"/>
                <w:sz w:val="24"/>
                <w:szCs w:val="24"/>
              </w:rPr>
              <w:t>Ensure good links to Child Protection Team</w:t>
            </w:r>
          </w:p>
        </w:tc>
        <w:tc>
          <w:tcPr>
            <w:tcW w:w="2046" w:type="dxa"/>
          </w:tcPr>
          <w:p w:rsidR="005D7619" w:rsidRPr="00281DC4" w:rsidRDefault="005D7619" w:rsidP="00281DC4">
            <w:pPr>
              <w:rPr>
                <w:rFonts w:ascii="Arial" w:hAnsi="Arial" w:cs="Arial"/>
                <w:sz w:val="24"/>
                <w:szCs w:val="24"/>
              </w:rPr>
            </w:pPr>
            <w:r w:rsidRPr="00281DC4">
              <w:rPr>
                <w:rFonts w:ascii="Arial" w:hAnsi="Arial" w:cs="Arial"/>
                <w:sz w:val="24"/>
                <w:szCs w:val="24"/>
              </w:rPr>
              <w:t xml:space="preserve">Child Protection </w:t>
            </w:r>
          </w:p>
        </w:tc>
      </w:tr>
      <w:tr w:rsidR="005D7619" w:rsidRPr="00281DC4" w:rsidTr="00281DC4">
        <w:tc>
          <w:tcPr>
            <w:tcW w:w="952" w:type="dxa"/>
          </w:tcPr>
          <w:p w:rsidR="005D7619" w:rsidRPr="00281DC4" w:rsidRDefault="005D7619" w:rsidP="00281DC4">
            <w:pPr>
              <w:rPr>
                <w:rFonts w:ascii="Arial" w:hAnsi="Arial" w:cs="Arial"/>
                <w:sz w:val="24"/>
                <w:szCs w:val="24"/>
              </w:rPr>
            </w:pPr>
            <w:r w:rsidRPr="00281DC4">
              <w:rPr>
                <w:rFonts w:ascii="Arial" w:hAnsi="Arial" w:cs="Arial"/>
                <w:sz w:val="24"/>
                <w:szCs w:val="24"/>
              </w:rPr>
              <w:t>EYS 5</w:t>
            </w:r>
          </w:p>
        </w:tc>
        <w:tc>
          <w:tcPr>
            <w:tcW w:w="4610" w:type="dxa"/>
          </w:tcPr>
          <w:p w:rsidR="005D7619" w:rsidRPr="00281DC4" w:rsidRDefault="005D7619" w:rsidP="00281DC4">
            <w:pPr>
              <w:rPr>
                <w:rFonts w:ascii="Arial" w:hAnsi="Arial" w:cs="Arial"/>
                <w:sz w:val="24"/>
                <w:szCs w:val="24"/>
              </w:rPr>
            </w:pPr>
            <w:r w:rsidRPr="00281DC4">
              <w:rPr>
                <w:rFonts w:ascii="Arial" w:hAnsi="Arial" w:cs="Arial"/>
                <w:sz w:val="24"/>
                <w:szCs w:val="24"/>
              </w:rPr>
              <w:t xml:space="preserve">Decreased physical activity contributing to obesity, combined with poor dietary choices during lockdown. </w:t>
            </w:r>
          </w:p>
        </w:tc>
        <w:tc>
          <w:tcPr>
            <w:tcW w:w="2938" w:type="dxa"/>
          </w:tcPr>
          <w:p w:rsidR="005D7619" w:rsidRPr="00281DC4" w:rsidRDefault="005D7619" w:rsidP="00281DC4">
            <w:pPr>
              <w:rPr>
                <w:rFonts w:ascii="Arial" w:hAnsi="Arial" w:cs="Arial"/>
                <w:sz w:val="24"/>
                <w:szCs w:val="24"/>
              </w:rPr>
            </w:pPr>
            <w:r w:rsidRPr="00281DC4">
              <w:rPr>
                <w:rFonts w:ascii="Arial" w:hAnsi="Arial" w:cs="Arial"/>
                <w:sz w:val="24"/>
                <w:szCs w:val="24"/>
              </w:rPr>
              <w:t>MODERATE</w:t>
            </w:r>
          </w:p>
          <w:p w:rsidR="005D7619" w:rsidRPr="00281DC4" w:rsidRDefault="005D7619" w:rsidP="00281DC4">
            <w:pPr>
              <w:rPr>
                <w:rFonts w:ascii="Arial" w:hAnsi="Arial" w:cs="Arial"/>
                <w:sz w:val="24"/>
                <w:szCs w:val="24"/>
              </w:rPr>
            </w:pPr>
            <w:r w:rsidRPr="00281DC4">
              <w:rPr>
                <w:rFonts w:ascii="Arial" w:hAnsi="Arial" w:cs="Arial"/>
                <w:sz w:val="24"/>
                <w:szCs w:val="24"/>
              </w:rPr>
              <w:t xml:space="preserve">Once lockdown is over, ensure that programmes such as Jump Start include children who may have been adversely affected. </w:t>
            </w:r>
          </w:p>
          <w:p w:rsidR="005D7619" w:rsidRPr="00281DC4" w:rsidRDefault="005D7619" w:rsidP="00281DC4">
            <w:pPr>
              <w:rPr>
                <w:rFonts w:ascii="Arial" w:hAnsi="Arial" w:cs="Arial"/>
                <w:sz w:val="24"/>
                <w:szCs w:val="24"/>
              </w:rPr>
            </w:pPr>
          </w:p>
        </w:tc>
        <w:tc>
          <w:tcPr>
            <w:tcW w:w="3402" w:type="dxa"/>
          </w:tcPr>
          <w:p w:rsidR="005D7619" w:rsidRPr="00281DC4" w:rsidRDefault="005D7619" w:rsidP="00281DC4">
            <w:pPr>
              <w:rPr>
                <w:rFonts w:ascii="Arial" w:hAnsi="Arial" w:cs="Arial"/>
                <w:sz w:val="24"/>
                <w:szCs w:val="24"/>
              </w:rPr>
            </w:pPr>
            <w:r w:rsidRPr="00281DC4">
              <w:rPr>
                <w:rFonts w:ascii="Arial" w:hAnsi="Arial" w:cs="Arial"/>
                <w:sz w:val="24"/>
                <w:szCs w:val="24"/>
              </w:rPr>
              <w:t xml:space="preserve">Link into ongoing work such as Jump Start </w:t>
            </w:r>
          </w:p>
        </w:tc>
        <w:tc>
          <w:tcPr>
            <w:tcW w:w="2046" w:type="dxa"/>
          </w:tcPr>
          <w:p w:rsidR="005D7619" w:rsidRPr="00281DC4" w:rsidRDefault="005D7619" w:rsidP="00281DC4">
            <w:pPr>
              <w:rPr>
                <w:rFonts w:ascii="Arial" w:hAnsi="Arial" w:cs="Arial"/>
                <w:sz w:val="24"/>
                <w:szCs w:val="24"/>
              </w:rPr>
            </w:pPr>
            <w:r w:rsidRPr="00281DC4">
              <w:rPr>
                <w:rFonts w:ascii="Arial" w:hAnsi="Arial" w:cs="Arial"/>
                <w:sz w:val="24"/>
                <w:szCs w:val="24"/>
              </w:rPr>
              <w:t xml:space="preserve">Ruth Campbell/Alan Brown </w:t>
            </w:r>
          </w:p>
        </w:tc>
      </w:tr>
    </w:tbl>
    <w:p w:rsidR="00D8718A" w:rsidRPr="00281DC4" w:rsidRDefault="005D7619" w:rsidP="00D8718A">
      <w:pPr>
        <w:rPr>
          <w:rFonts w:ascii="Arial" w:hAnsi="Arial" w:cs="Arial"/>
          <w:b/>
          <w:sz w:val="24"/>
          <w:szCs w:val="24"/>
        </w:rPr>
      </w:pPr>
      <w:r w:rsidRPr="00281DC4">
        <w:rPr>
          <w:rFonts w:ascii="Arial" w:hAnsi="Arial" w:cs="Arial"/>
          <w:b/>
          <w:sz w:val="24"/>
          <w:szCs w:val="24"/>
        </w:rPr>
        <w:br w:type="page"/>
      </w:r>
      <w:r w:rsidR="00D8718A" w:rsidRPr="00281DC4">
        <w:rPr>
          <w:rFonts w:ascii="Arial" w:hAnsi="Arial" w:cs="Arial"/>
          <w:b/>
          <w:sz w:val="24"/>
          <w:szCs w:val="24"/>
        </w:rPr>
        <w:lastRenderedPageBreak/>
        <w:t>Child Poverty</w:t>
      </w:r>
    </w:p>
    <w:tbl>
      <w:tblPr>
        <w:tblStyle w:val="TableGrid"/>
        <w:tblW w:w="0" w:type="auto"/>
        <w:tblLook w:val="04A0"/>
      </w:tblPr>
      <w:tblGrid>
        <w:gridCol w:w="951"/>
        <w:gridCol w:w="4615"/>
        <w:gridCol w:w="2934"/>
        <w:gridCol w:w="3402"/>
        <w:gridCol w:w="2046"/>
      </w:tblGrid>
      <w:tr w:rsidR="008845A2" w:rsidRPr="00281DC4" w:rsidTr="00281DC4">
        <w:tc>
          <w:tcPr>
            <w:tcW w:w="951"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Risk ID</w:t>
            </w:r>
          </w:p>
        </w:tc>
        <w:tc>
          <w:tcPr>
            <w:tcW w:w="4615"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Risk Description</w:t>
            </w:r>
          </w:p>
        </w:tc>
        <w:tc>
          <w:tcPr>
            <w:tcW w:w="2934"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Impact</w:t>
            </w:r>
          </w:p>
        </w:tc>
        <w:tc>
          <w:tcPr>
            <w:tcW w:w="3402"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Mitigating Action</w:t>
            </w:r>
          </w:p>
        </w:tc>
        <w:tc>
          <w:tcPr>
            <w:tcW w:w="2046"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Lead Contact</w:t>
            </w:r>
          </w:p>
        </w:tc>
      </w:tr>
      <w:tr w:rsidR="00D8718A" w:rsidRPr="00281DC4" w:rsidTr="00281DC4">
        <w:tc>
          <w:tcPr>
            <w:tcW w:w="951" w:type="dxa"/>
          </w:tcPr>
          <w:p w:rsidR="00D8718A" w:rsidRPr="00281DC4" w:rsidRDefault="00D8718A" w:rsidP="008845A2">
            <w:pPr>
              <w:rPr>
                <w:rFonts w:ascii="Arial" w:hAnsi="Arial" w:cs="Arial"/>
                <w:sz w:val="24"/>
                <w:szCs w:val="24"/>
              </w:rPr>
            </w:pPr>
            <w:r w:rsidRPr="00281DC4">
              <w:rPr>
                <w:rFonts w:ascii="Arial" w:hAnsi="Arial" w:cs="Arial"/>
                <w:sz w:val="24"/>
                <w:szCs w:val="24"/>
              </w:rPr>
              <w:t>CP1</w:t>
            </w:r>
          </w:p>
        </w:tc>
        <w:tc>
          <w:tcPr>
            <w:tcW w:w="4615" w:type="dxa"/>
          </w:tcPr>
          <w:p w:rsidR="00D8718A" w:rsidRPr="00281DC4" w:rsidRDefault="00D8718A" w:rsidP="008845A2">
            <w:pPr>
              <w:rPr>
                <w:rFonts w:ascii="Arial" w:hAnsi="Arial" w:cs="Arial"/>
                <w:sz w:val="24"/>
                <w:szCs w:val="24"/>
              </w:rPr>
            </w:pPr>
            <w:r w:rsidRPr="00281DC4">
              <w:rPr>
                <w:rFonts w:ascii="Arial" w:hAnsi="Arial" w:cs="Arial"/>
                <w:sz w:val="24"/>
                <w:szCs w:val="24"/>
              </w:rPr>
              <w:t>Household income reduced due to increased levels of work, furloughed staff, challenges in accessing Universal Credit and other benefits.</w:t>
            </w:r>
          </w:p>
        </w:tc>
        <w:tc>
          <w:tcPr>
            <w:tcW w:w="2934" w:type="dxa"/>
          </w:tcPr>
          <w:p w:rsidR="00D8718A" w:rsidRPr="00281DC4" w:rsidRDefault="00D8718A" w:rsidP="008845A2">
            <w:pPr>
              <w:rPr>
                <w:rFonts w:ascii="Arial" w:hAnsi="Arial" w:cs="Arial"/>
                <w:sz w:val="24"/>
                <w:szCs w:val="24"/>
              </w:rPr>
            </w:pPr>
            <w:r w:rsidRPr="00281DC4">
              <w:rPr>
                <w:rFonts w:ascii="Arial" w:hAnsi="Arial" w:cs="Arial"/>
                <w:sz w:val="24"/>
                <w:szCs w:val="24"/>
              </w:rPr>
              <w:t>HIGH</w:t>
            </w:r>
          </w:p>
          <w:p w:rsidR="00D8718A" w:rsidRPr="00281DC4" w:rsidRDefault="00D8718A" w:rsidP="008845A2">
            <w:pPr>
              <w:rPr>
                <w:rFonts w:ascii="Arial" w:hAnsi="Arial" w:cs="Arial"/>
                <w:sz w:val="24"/>
                <w:szCs w:val="24"/>
              </w:rPr>
            </w:pPr>
            <w:r w:rsidRPr="00281DC4">
              <w:rPr>
                <w:rFonts w:ascii="Arial" w:hAnsi="Arial" w:cs="Arial"/>
                <w:sz w:val="24"/>
                <w:szCs w:val="24"/>
              </w:rPr>
              <w:t>Exacerbates household poverty levels and full suite of negative poverty outcomes for children</w:t>
            </w:r>
          </w:p>
        </w:tc>
        <w:tc>
          <w:tcPr>
            <w:tcW w:w="3402" w:type="dxa"/>
          </w:tcPr>
          <w:p w:rsidR="00D8718A" w:rsidRPr="00281DC4" w:rsidRDefault="00D8718A" w:rsidP="008845A2">
            <w:pPr>
              <w:rPr>
                <w:rFonts w:ascii="Arial" w:hAnsi="Arial" w:cs="Arial"/>
                <w:sz w:val="24"/>
                <w:szCs w:val="24"/>
              </w:rPr>
            </w:pPr>
            <w:r w:rsidRPr="00281DC4">
              <w:rPr>
                <w:rFonts w:ascii="Arial" w:hAnsi="Arial" w:cs="Arial"/>
                <w:sz w:val="24"/>
                <w:szCs w:val="24"/>
              </w:rPr>
              <w:t>Referral to Money Advice Hubs following telephone/VC appointments</w:t>
            </w:r>
          </w:p>
        </w:tc>
        <w:tc>
          <w:tcPr>
            <w:tcW w:w="2046" w:type="dxa"/>
          </w:tcPr>
          <w:p w:rsidR="00D8718A" w:rsidRPr="00281DC4" w:rsidRDefault="00D8718A" w:rsidP="008845A2">
            <w:pPr>
              <w:rPr>
                <w:rFonts w:ascii="Arial" w:hAnsi="Arial" w:cs="Arial"/>
                <w:sz w:val="24"/>
                <w:szCs w:val="24"/>
              </w:rPr>
            </w:pPr>
            <w:r w:rsidRPr="00281DC4">
              <w:rPr>
                <w:rFonts w:ascii="Arial" w:hAnsi="Arial" w:cs="Arial"/>
                <w:sz w:val="24"/>
                <w:szCs w:val="24"/>
              </w:rPr>
              <w:t>Regina McDevitt</w:t>
            </w:r>
          </w:p>
        </w:tc>
      </w:tr>
      <w:tr w:rsidR="00D8718A" w:rsidRPr="00281DC4" w:rsidTr="00281DC4">
        <w:tc>
          <w:tcPr>
            <w:tcW w:w="951" w:type="dxa"/>
          </w:tcPr>
          <w:p w:rsidR="00D8718A" w:rsidRPr="00281DC4" w:rsidRDefault="00D8718A" w:rsidP="008845A2">
            <w:pPr>
              <w:rPr>
                <w:rFonts w:ascii="Arial" w:hAnsi="Arial" w:cs="Arial"/>
                <w:sz w:val="24"/>
                <w:szCs w:val="24"/>
              </w:rPr>
            </w:pPr>
            <w:r w:rsidRPr="00281DC4">
              <w:rPr>
                <w:rFonts w:ascii="Arial" w:hAnsi="Arial" w:cs="Arial"/>
                <w:sz w:val="24"/>
                <w:szCs w:val="24"/>
              </w:rPr>
              <w:t>CP2</w:t>
            </w:r>
          </w:p>
        </w:tc>
        <w:tc>
          <w:tcPr>
            <w:tcW w:w="4615" w:type="dxa"/>
          </w:tcPr>
          <w:p w:rsidR="00D8718A" w:rsidRPr="00281DC4" w:rsidRDefault="00D8718A" w:rsidP="008845A2">
            <w:pPr>
              <w:rPr>
                <w:rFonts w:ascii="Arial" w:hAnsi="Arial" w:cs="Arial"/>
                <w:sz w:val="24"/>
                <w:szCs w:val="24"/>
              </w:rPr>
            </w:pPr>
            <w:r w:rsidRPr="00281DC4">
              <w:rPr>
                <w:rFonts w:ascii="Arial" w:hAnsi="Arial" w:cs="Arial"/>
                <w:sz w:val="24"/>
                <w:szCs w:val="24"/>
              </w:rPr>
              <w:t>Children self-isolating at home not able to obtain free school meals at school</w:t>
            </w:r>
          </w:p>
        </w:tc>
        <w:tc>
          <w:tcPr>
            <w:tcW w:w="2934" w:type="dxa"/>
          </w:tcPr>
          <w:p w:rsidR="00D8718A" w:rsidRPr="00281DC4" w:rsidRDefault="00D8718A" w:rsidP="008845A2">
            <w:pPr>
              <w:rPr>
                <w:rFonts w:ascii="Arial" w:hAnsi="Arial" w:cs="Arial"/>
                <w:sz w:val="24"/>
                <w:szCs w:val="24"/>
              </w:rPr>
            </w:pPr>
            <w:r w:rsidRPr="00281DC4">
              <w:rPr>
                <w:rFonts w:ascii="Arial" w:hAnsi="Arial" w:cs="Arial"/>
                <w:sz w:val="24"/>
                <w:szCs w:val="24"/>
              </w:rPr>
              <w:t>HIGH</w:t>
            </w:r>
          </w:p>
          <w:p w:rsidR="00D8718A" w:rsidRPr="00281DC4" w:rsidRDefault="00D8718A" w:rsidP="008845A2">
            <w:pPr>
              <w:rPr>
                <w:rFonts w:ascii="Arial" w:hAnsi="Arial" w:cs="Arial"/>
                <w:sz w:val="24"/>
                <w:szCs w:val="24"/>
              </w:rPr>
            </w:pPr>
            <w:r w:rsidRPr="00281DC4">
              <w:rPr>
                <w:rFonts w:ascii="Arial" w:hAnsi="Arial" w:cs="Arial"/>
                <w:sz w:val="24"/>
                <w:szCs w:val="24"/>
              </w:rPr>
              <w:t>Negative impact on nutrition and health</w:t>
            </w:r>
          </w:p>
        </w:tc>
        <w:tc>
          <w:tcPr>
            <w:tcW w:w="3402" w:type="dxa"/>
          </w:tcPr>
          <w:p w:rsidR="00D8718A" w:rsidRPr="00281DC4" w:rsidRDefault="00D8718A" w:rsidP="008845A2">
            <w:pPr>
              <w:rPr>
                <w:rFonts w:ascii="Arial" w:hAnsi="Arial" w:cs="Arial"/>
                <w:sz w:val="24"/>
                <w:szCs w:val="24"/>
              </w:rPr>
            </w:pPr>
            <w:r w:rsidRPr="00281DC4">
              <w:rPr>
                <w:rFonts w:ascii="Arial" w:hAnsi="Arial" w:cs="Arial"/>
                <w:sz w:val="24"/>
                <w:szCs w:val="24"/>
              </w:rPr>
              <w:t>Access to “Holiday Club” meals.</w:t>
            </w:r>
          </w:p>
        </w:tc>
        <w:tc>
          <w:tcPr>
            <w:tcW w:w="2046" w:type="dxa"/>
          </w:tcPr>
          <w:p w:rsidR="00D8718A" w:rsidRPr="00281DC4" w:rsidRDefault="00D8718A" w:rsidP="008845A2">
            <w:pPr>
              <w:rPr>
                <w:rFonts w:ascii="Arial" w:hAnsi="Arial" w:cs="Arial"/>
                <w:sz w:val="24"/>
                <w:szCs w:val="24"/>
              </w:rPr>
            </w:pPr>
            <w:r w:rsidRPr="00281DC4">
              <w:rPr>
                <w:rFonts w:ascii="Arial" w:hAnsi="Arial" w:cs="Arial"/>
                <w:sz w:val="24"/>
                <w:szCs w:val="24"/>
              </w:rPr>
              <w:t>RMcD and Education Leads in three LA</w:t>
            </w:r>
          </w:p>
        </w:tc>
      </w:tr>
      <w:tr w:rsidR="00D8718A" w:rsidRPr="00281DC4" w:rsidTr="00281DC4">
        <w:tc>
          <w:tcPr>
            <w:tcW w:w="951" w:type="dxa"/>
          </w:tcPr>
          <w:p w:rsidR="00D8718A" w:rsidRPr="00281DC4" w:rsidRDefault="00D8718A" w:rsidP="008845A2">
            <w:pPr>
              <w:rPr>
                <w:rFonts w:ascii="Arial" w:hAnsi="Arial" w:cs="Arial"/>
                <w:sz w:val="24"/>
                <w:szCs w:val="24"/>
              </w:rPr>
            </w:pPr>
            <w:r w:rsidRPr="00281DC4">
              <w:rPr>
                <w:rFonts w:ascii="Arial" w:hAnsi="Arial" w:cs="Arial"/>
                <w:sz w:val="24"/>
                <w:szCs w:val="24"/>
              </w:rPr>
              <w:t>CP3</w:t>
            </w:r>
          </w:p>
        </w:tc>
        <w:tc>
          <w:tcPr>
            <w:tcW w:w="4615" w:type="dxa"/>
          </w:tcPr>
          <w:p w:rsidR="00D8718A" w:rsidRPr="00281DC4" w:rsidRDefault="00D8718A" w:rsidP="008845A2">
            <w:pPr>
              <w:rPr>
                <w:rFonts w:ascii="Arial" w:hAnsi="Arial" w:cs="Arial"/>
                <w:sz w:val="24"/>
                <w:szCs w:val="24"/>
              </w:rPr>
            </w:pPr>
            <w:r w:rsidRPr="00281DC4">
              <w:rPr>
                <w:rFonts w:ascii="Arial" w:hAnsi="Arial" w:cs="Arial"/>
                <w:sz w:val="24"/>
                <w:szCs w:val="24"/>
              </w:rPr>
              <w:t>Children self-isolating at home not able to access education if lacking wifi/devices to access education programmes</w:t>
            </w:r>
          </w:p>
        </w:tc>
        <w:tc>
          <w:tcPr>
            <w:tcW w:w="2934" w:type="dxa"/>
          </w:tcPr>
          <w:p w:rsidR="00D8718A" w:rsidRPr="00281DC4" w:rsidRDefault="00D8718A" w:rsidP="008845A2">
            <w:pPr>
              <w:rPr>
                <w:rFonts w:ascii="Arial" w:hAnsi="Arial" w:cs="Arial"/>
                <w:sz w:val="24"/>
                <w:szCs w:val="24"/>
              </w:rPr>
            </w:pPr>
            <w:r w:rsidRPr="00281DC4">
              <w:rPr>
                <w:rFonts w:ascii="Arial" w:hAnsi="Arial" w:cs="Arial"/>
                <w:sz w:val="24"/>
                <w:szCs w:val="24"/>
              </w:rPr>
              <w:t>MODERATE</w:t>
            </w:r>
          </w:p>
          <w:p w:rsidR="00D8718A" w:rsidRPr="00281DC4" w:rsidRDefault="00D8718A" w:rsidP="008845A2">
            <w:pPr>
              <w:rPr>
                <w:rFonts w:ascii="Arial" w:hAnsi="Arial" w:cs="Arial"/>
                <w:sz w:val="24"/>
                <w:szCs w:val="24"/>
              </w:rPr>
            </w:pPr>
            <w:r w:rsidRPr="00281DC4">
              <w:rPr>
                <w:rFonts w:ascii="Arial" w:hAnsi="Arial" w:cs="Arial"/>
                <w:sz w:val="24"/>
                <w:szCs w:val="24"/>
              </w:rPr>
              <w:t>Attainment levels will be impacted</w:t>
            </w:r>
          </w:p>
        </w:tc>
        <w:tc>
          <w:tcPr>
            <w:tcW w:w="3402" w:type="dxa"/>
          </w:tcPr>
          <w:p w:rsidR="00D8718A" w:rsidRPr="00281DC4" w:rsidRDefault="00D8718A" w:rsidP="008845A2">
            <w:pPr>
              <w:rPr>
                <w:rFonts w:ascii="Arial" w:hAnsi="Arial" w:cs="Arial"/>
                <w:sz w:val="24"/>
                <w:szCs w:val="24"/>
              </w:rPr>
            </w:pPr>
            <w:r w:rsidRPr="00281DC4">
              <w:rPr>
                <w:rFonts w:ascii="Arial" w:hAnsi="Arial" w:cs="Arial"/>
                <w:sz w:val="24"/>
                <w:szCs w:val="24"/>
              </w:rPr>
              <w:t>Provision of education by other means – school hubs or community hubs</w:t>
            </w:r>
          </w:p>
        </w:tc>
        <w:tc>
          <w:tcPr>
            <w:tcW w:w="2046" w:type="dxa"/>
          </w:tcPr>
          <w:p w:rsidR="00D8718A" w:rsidRPr="00281DC4" w:rsidRDefault="00D8718A" w:rsidP="008845A2">
            <w:pPr>
              <w:rPr>
                <w:rFonts w:ascii="Arial" w:hAnsi="Arial" w:cs="Arial"/>
                <w:sz w:val="24"/>
                <w:szCs w:val="24"/>
              </w:rPr>
            </w:pPr>
            <w:r w:rsidRPr="00281DC4">
              <w:rPr>
                <w:rFonts w:ascii="Arial" w:hAnsi="Arial" w:cs="Arial"/>
                <w:sz w:val="24"/>
                <w:szCs w:val="24"/>
              </w:rPr>
              <w:t>RMcD and Education Leads in three LA</w:t>
            </w:r>
          </w:p>
        </w:tc>
      </w:tr>
      <w:tr w:rsidR="00D8718A" w:rsidRPr="00281DC4" w:rsidTr="00281DC4">
        <w:tc>
          <w:tcPr>
            <w:tcW w:w="951" w:type="dxa"/>
          </w:tcPr>
          <w:p w:rsidR="00D8718A" w:rsidRPr="00281DC4" w:rsidRDefault="00D8718A" w:rsidP="008845A2">
            <w:pPr>
              <w:rPr>
                <w:rFonts w:ascii="Arial" w:hAnsi="Arial" w:cs="Arial"/>
                <w:sz w:val="24"/>
                <w:szCs w:val="24"/>
              </w:rPr>
            </w:pPr>
            <w:r w:rsidRPr="00281DC4">
              <w:rPr>
                <w:rFonts w:ascii="Arial" w:hAnsi="Arial" w:cs="Arial"/>
                <w:sz w:val="24"/>
                <w:szCs w:val="24"/>
              </w:rPr>
              <w:t>CP4</w:t>
            </w:r>
          </w:p>
        </w:tc>
        <w:tc>
          <w:tcPr>
            <w:tcW w:w="4615" w:type="dxa"/>
          </w:tcPr>
          <w:p w:rsidR="00D8718A" w:rsidRPr="00281DC4" w:rsidRDefault="00D8718A" w:rsidP="008845A2">
            <w:pPr>
              <w:rPr>
                <w:rFonts w:ascii="Arial" w:hAnsi="Arial" w:cs="Arial"/>
                <w:sz w:val="24"/>
                <w:szCs w:val="24"/>
              </w:rPr>
            </w:pPr>
            <w:r w:rsidRPr="00281DC4">
              <w:rPr>
                <w:rFonts w:ascii="Arial" w:hAnsi="Arial" w:cs="Arial"/>
                <w:sz w:val="24"/>
                <w:szCs w:val="24"/>
              </w:rPr>
              <w:t xml:space="preserve">Fewer opportunities for leisure, socialising and cultural occasions will impact on mental health and wellbeing. </w:t>
            </w:r>
          </w:p>
          <w:p w:rsidR="00D8718A" w:rsidRPr="00281DC4" w:rsidRDefault="00D8718A" w:rsidP="008845A2">
            <w:pPr>
              <w:rPr>
                <w:rFonts w:ascii="Arial" w:hAnsi="Arial" w:cs="Arial"/>
                <w:sz w:val="24"/>
                <w:szCs w:val="24"/>
              </w:rPr>
            </w:pPr>
            <w:r w:rsidRPr="00281DC4">
              <w:rPr>
                <w:rFonts w:ascii="Arial" w:hAnsi="Arial" w:cs="Arial"/>
                <w:sz w:val="24"/>
                <w:szCs w:val="24"/>
              </w:rPr>
              <w:t xml:space="preserve">Coupled with potential access to and reduction in availability of CAMHS service </w:t>
            </w:r>
          </w:p>
        </w:tc>
        <w:tc>
          <w:tcPr>
            <w:tcW w:w="2934" w:type="dxa"/>
          </w:tcPr>
          <w:p w:rsidR="00D8718A" w:rsidRPr="00281DC4" w:rsidRDefault="00D8718A" w:rsidP="008845A2">
            <w:pPr>
              <w:rPr>
                <w:rFonts w:ascii="Arial" w:hAnsi="Arial" w:cs="Arial"/>
                <w:sz w:val="24"/>
                <w:szCs w:val="24"/>
              </w:rPr>
            </w:pPr>
            <w:r w:rsidRPr="00281DC4">
              <w:rPr>
                <w:rFonts w:ascii="Arial" w:hAnsi="Arial" w:cs="Arial"/>
                <w:sz w:val="24"/>
                <w:szCs w:val="24"/>
              </w:rPr>
              <w:t>HIGH</w:t>
            </w:r>
          </w:p>
          <w:p w:rsidR="00D8718A" w:rsidRPr="00281DC4" w:rsidRDefault="00D8718A" w:rsidP="008845A2">
            <w:pPr>
              <w:rPr>
                <w:rFonts w:ascii="Arial" w:hAnsi="Arial" w:cs="Arial"/>
                <w:sz w:val="24"/>
                <w:szCs w:val="24"/>
              </w:rPr>
            </w:pPr>
            <w:r w:rsidRPr="00281DC4">
              <w:rPr>
                <w:rFonts w:ascii="Arial" w:hAnsi="Arial" w:cs="Arial"/>
                <w:sz w:val="24"/>
                <w:szCs w:val="24"/>
              </w:rPr>
              <w:t>Children’s mental health will be adversely affected</w:t>
            </w:r>
          </w:p>
        </w:tc>
        <w:tc>
          <w:tcPr>
            <w:tcW w:w="3402" w:type="dxa"/>
          </w:tcPr>
          <w:p w:rsidR="00D8718A" w:rsidRPr="00281DC4" w:rsidRDefault="00D8718A" w:rsidP="008845A2">
            <w:pPr>
              <w:rPr>
                <w:rFonts w:ascii="Arial" w:hAnsi="Arial" w:cs="Arial"/>
                <w:sz w:val="24"/>
                <w:szCs w:val="24"/>
              </w:rPr>
            </w:pPr>
            <w:r w:rsidRPr="00281DC4">
              <w:rPr>
                <w:rFonts w:ascii="Arial" w:hAnsi="Arial" w:cs="Arial"/>
                <w:sz w:val="24"/>
                <w:szCs w:val="24"/>
              </w:rPr>
              <w:t>Schools and Community Hubs may offer on-line or in-house opportunities. Example of  Books; Puzzles, DVD, Craft Kits etc... delivered to children at home</w:t>
            </w:r>
          </w:p>
        </w:tc>
        <w:tc>
          <w:tcPr>
            <w:tcW w:w="2046" w:type="dxa"/>
          </w:tcPr>
          <w:p w:rsidR="00D8718A" w:rsidRPr="00281DC4" w:rsidRDefault="00D8718A" w:rsidP="008845A2">
            <w:pPr>
              <w:rPr>
                <w:rFonts w:ascii="Arial" w:hAnsi="Arial" w:cs="Arial"/>
                <w:sz w:val="24"/>
                <w:szCs w:val="24"/>
              </w:rPr>
            </w:pPr>
            <w:r w:rsidRPr="00281DC4">
              <w:rPr>
                <w:rFonts w:ascii="Arial" w:hAnsi="Arial" w:cs="Arial"/>
                <w:sz w:val="24"/>
                <w:szCs w:val="24"/>
              </w:rPr>
              <w:t>CAMHS lead?</w:t>
            </w:r>
          </w:p>
        </w:tc>
      </w:tr>
      <w:tr w:rsidR="00D8718A" w:rsidRPr="00281DC4" w:rsidTr="00281DC4">
        <w:tc>
          <w:tcPr>
            <w:tcW w:w="951" w:type="dxa"/>
          </w:tcPr>
          <w:p w:rsidR="00D8718A" w:rsidRPr="00281DC4" w:rsidRDefault="00D8718A" w:rsidP="008845A2">
            <w:pPr>
              <w:rPr>
                <w:rFonts w:ascii="Arial" w:hAnsi="Arial" w:cs="Arial"/>
                <w:sz w:val="24"/>
                <w:szCs w:val="24"/>
              </w:rPr>
            </w:pPr>
            <w:r w:rsidRPr="00281DC4">
              <w:rPr>
                <w:rFonts w:ascii="Arial" w:hAnsi="Arial" w:cs="Arial"/>
                <w:sz w:val="24"/>
                <w:szCs w:val="24"/>
              </w:rPr>
              <w:t>CP5</w:t>
            </w:r>
          </w:p>
        </w:tc>
        <w:tc>
          <w:tcPr>
            <w:tcW w:w="4615" w:type="dxa"/>
          </w:tcPr>
          <w:p w:rsidR="00D8718A" w:rsidRPr="00281DC4" w:rsidRDefault="00D8718A" w:rsidP="008845A2">
            <w:pPr>
              <w:rPr>
                <w:rFonts w:ascii="Arial" w:hAnsi="Arial" w:cs="Arial"/>
                <w:sz w:val="24"/>
                <w:szCs w:val="24"/>
              </w:rPr>
            </w:pPr>
            <w:r w:rsidRPr="00281DC4">
              <w:rPr>
                <w:rFonts w:ascii="Arial" w:hAnsi="Arial" w:cs="Arial"/>
                <w:sz w:val="24"/>
                <w:szCs w:val="24"/>
              </w:rPr>
              <w:t>Reduction in face-to-face appointments with a range of professional staff with a remit to refer families to Money Advice Hubs.</w:t>
            </w:r>
          </w:p>
        </w:tc>
        <w:tc>
          <w:tcPr>
            <w:tcW w:w="2934" w:type="dxa"/>
          </w:tcPr>
          <w:p w:rsidR="00D8718A" w:rsidRPr="00281DC4" w:rsidRDefault="00D8718A" w:rsidP="008845A2">
            <w:pPr>
              <w:rPr>
                <w:rFonts w:ascii="Arial" w:hAnsi="Arial" w:cs="Arial"/>
                <w:sz w:val="24"/>
                <w:szCs w:val="24"/>
              </w:rPr>
            </w:pPr>
            <w:r w:rsidRPr="00281DC4">
              <w:rPr>
                <w:rFonts w:ascii="Arial" w:hAnsi="Arial" w:cs="Arial"/>
                <w:sz w:val="24"/>
                <w:szCs w:val="24"/>
              </w:rPr>
              <w:t>MODERATE</w:t>
            </w:r>
          </w:p>
          <w:p w:rsidR="00D8718A" w:rsidRPr="00281DC4" w:rsidRDefault="00D8718A" w:rsidP="008845A2">
            <w:pPr>
              <w:rPr>
                <w:rFonts w:ascii="Arial" w:hAnsi="Arial" w:cs="Arial"/>
                <w:sz w:val="24"/>
                <w:szCs w:val="24"/>
              </w:rPr>
            </w:pPr>
            <w:r w:rsidRPr="00281DC4">
              <w:rPr>
                <w:rFonts w:ascii="Arial" w:hAnsi="Arial" w:cs="Arial"/>
                <w:sz w:val="24"/>
                <w:szCs w:val="24"/>
              </w:rPr>
              <w:t>Fewer direct referrals will take place</w:t>
            </w:r>
          </w:p>
        </w:tc>
        <w:tc>
          <w:tcPr>
            <w:tcW w:w="3402" w:type="dxa"/>
          </w:tcPr>
          <w:p w:rsidR="00D8718A" w:rsidRPr="00281DC4" w:rsidRDefault="00D8718A" w:rsidP="008845A2">
            <w:pPr>
              <w:rPr>
                <w:rFonts w:ascii="Arial" w:hAnsi="Arial" w:cs="Arial"/>
                <w:sz w:val="24"/>
                <w:szCs w:val="24"/>
              </w:rPr>
            </w:pPr>
          </w:p>
        </w:tc>
        <w:tc>
          <w:tcPr>
            <w:tcW w:w="2046" w:type="dxa"/>
          </w:tcPr>
          <w:p w:rsidR="00D8718A" w:rsidRPr="00281DC4" w:rsidRDefault="00D8718A" w:rsidP="008845A2">
            <w:pPr>
              <w:rPr>
                <w:rFonts w:ascii="Arial" w:hAnsi="Arial" w:cs="Arial"/>
                <w:sz w:val="24"/>
                <w:szCs w:val="24"/>
              </w:rPr>
            </w:pPr>
            <w:r w:rsidRPr="00281DC4">
              <w:rPr>
                <w:rFonts w:ascii="Arial" w:hAnsi="Arial" w:cs="Arial"/>
                <w:sz w:val="24"/>
                <w:szCs w:val="24"/>
              </w:rPr>
              <w:t>Regina McDevitt / Marlene McMIllan</w:t>
            </w:r>
          </w:p>
        </w:tc>
      </w:tr>
    </w:tbl>
    <w:p w:rsidR="00D8718A" w:rsidRPr="00281DC4" w:rsidRDefault="00D8718A">
      <w:pPr>
        <w:rPr>
          <w:rFonts w:ascii="Arial" w:hAnsi="Arial" w:cs="Arial"/>
          <w:sz w:val="24"/>
          <w:szCs w:val="24"/>
        </w:rPr>
      </w:pPr>
    </w:p>
    <w:p w:rsidR="00D8718A" w:rsidRPr="00281DC4" w:rsidRDefault="00D8718A">
      <w:pPr>
        <w:rPr>
          <w:rFonts w:ascii="Arial" w:hAnsi="Arial" w:cs="Arial"/>
          <w:sz w:val="24"/>
          <w:szCs w:val="24"/>
        </w:rPr>
      </w:pPr>
      <w:r w:rsidRPr="00281DC4">
        <w:rPr>
          <w:rFonts w:ascii="Arial" w:hAnsi="Arial" w:cs="Arial"/>
          <w:sz w:val="24"/>
          <w:szCs w:val="24"/>
        </w:rPr>
        <w:br w:type="page"/>
      </w:r>
    </w:p>
    <w:p w:rsidR="00D8718A" w:rsidRPr="00281DC4" w:rsidRDefault="00D8718A" w:rsidP="00D8718A">
      <w:pPr>
        <w:rPr>
          <w:rFonts w:ascii="Arial" w:hAnsi="Arial" w:cs="Arial"/>
          <w:b/>
          <w:sz w:val="24"/>
          <w:szCs w:val="24"/>
        </w:rPr>
      </w:pPr>
      <w:r w:rsidRPr="00281DC4">
        <w:rPr>
          <w:rFonts w:ascii="Arial" w:hAnsi="Arial" w:cs="Arial"/>
          <w:b/>
          <w:sz w:val="24"/>
          <w:szCs w:val="24"/>
        </w:rPr>
        <w:lastRenderedPageBreak/>
        <w:t>Paediatrics</w:t>
      </w:r>
    </w:p>
    <w:tbl>
      <w:tblPr>
        <w:tblStyle w:val="TableGrid"/>
        <w:tblW w:w="0" w:type="auto"/>
        <w:tblLook w:val="04A0"/>
      </w:tblPr>
      <w:tblGrid>
        <w:gridCol w:w="1004"/>
        <w:gridCol w:w="4617"/>
        <w:gridCol w:w="2932"/>
        <w:gridCol w:w="3261"/>
        <w:gridCol w:w="2187"/>
      </w:tblGrid>
      <w:tr w:rsidR="008845A2" w:rsidRPr="00281DC4" w:rsidTr="00281DC4">
        <w:tc>
          <w:tcPr>
            <w:tcW w:w="951"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Risk ID</w:t>
            </w:r>
          </w:p>
        </w:tc>
        <w:tc>
          <w:tcPr>
            <w:tcW w:w="4617"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Risk Description</w:t>
            </w:r>
          </w:p>
        </w:tc>
        <w:tc>
          <w:tcPr>
            <w:tcW w:w="2932"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Impact</w:t>
            </w:r>
          </w:p>
        </w:tc>
        <w:tc>
          <w:tcPr>
            <w:tcW w:w="3261"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Mitigating Action</w:t>
            </w:r>
          </w:p>
        </w:tc>
        <w:tc>
          <w:tcPr>
            <w:tcW w:w="2187"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Lead Contact</w:t>
            </w:r>
          </w:p>
        </w:tc>
      </w:tr>
      <w:tr w:rsidR="00D8718A" w:rsidRPr="00281DC4" w:rsidTr="00281DC4">
        <w:tc>
          <w:tcPr>
            <w:tcW w:w="951" w:type="dxa"/>
          </w:tcPr>
          <w:p w:rsidR="00D8718A" w:rsidRPr="00281DC4" w:rsidRDefault="00D8718A" w:rsidP="008845A2">
            <w:pPr>
              <w:rPr>
                <w:rFonts w:ascii="Arial" w:hAnsi="Arial" w:cs="Arial"/>
                <w:sz w:val="24"/>
                <w:szCs w:val="24"/>
              </w:rPr>
            </w:pPr>
            <w:r w:rsidRPr="00281DC4">
              <w:rPr>
                <w:rFonts w:ascii="Arial" w:hAnsi="Arial" w:cs="Arial"/>
                <w:sz w:val="24"/>
                <w:szCs w:val="24"/>
              </w:rPr>
              <w:t>P</w:t>
            </w:r>
            <w:r w:rsidR="005A69AA">
              <w:rPr>
                <w:rFonts w:ascii="Arial" w:hAnsi="Arial" w:cs="Arial"/>
                <w:sz w:val="24"/>
                <w:szCs w:val="24"/>
              </w:rPr>
              <w:t>AE</w:t>
            </w:r>
            <w:r w:rsidRPr="00281DC4">
              <w:rPr>
                <w:rFonts w:ascii="Arial" w:hAnsi="Arial" w:cs="Arial"/>
                <w:sz w:val="24"/>
                <w:szCs w:val="24"/>
              </w:rPr>
              <w:t>D1</w:t>
            </w:r>
          </w:p>
        </w:tc>
        <w:tc>
          <w:tcPr>
            <w:tcW w:w="4617" w:type="dxa"/>
          </w:tcPr>
          <w:p w:rsidR="00D8718A" w:rsidRPr="00281DC4" w:rsidRDefault="00D8718A" w:rsidP="008845A2">
            <w:pPr>
              <w:rPr>
                <w:rFonts w:ascii="Arial" w:hAnsi="Arial" w:cs="Arial"/>
                <w:sz w:val="24"/>
                <w:szCs w:val="24"/>
              </w:rPr>
            </w:pPr>
            <w:r w:rsidRPr="00281DC4">
              <w:rPr>
                <w:rFonts w:ascii="Arial" w:hAnsi="Arial" w:cs="Arial"/>
                <w:sz w:val="24"/>
                <w:szCs w:val="24"/>
              </w:rPr>
              <w:t>Parent’s fear of COVID19 may delay them taking their child to hospital for emergency / acute care and treatment.</w:t>
            </w:r>
          </w:p>
        </w:tc>
        <w:tc>
          <w:tcPr>
            <w:tcW w:w="2932" w:type="dxa"/>
          </w:tcPr>
          <w:p w:rsidR="00D8718A" w:rsidRPr="00281DC4" w:rsidRDefault="00D8718A" w:rsidP="008845A2">
            <w:pPr>
              <w:rPr>
                <w:rFonts w:ascii="Arial" w:hAnsi="Arial" w:cs="Arial"/>
                <w:sz w:val="24"/>
                <w:szCs w:val="24"/>
              </w:rPr>
            </w:pPr>
            <w:r w:rsidRPr="00281DC4">
              <w:rPr>
                <w:rFonts w:ascii="Arial" w:hAnsi="Arial" w:cs="Arial"/>
                <w:sz w:val="24"/>
                <w:szCs w:val="24"/>
              </w:rPr>
              <w:t>HIGH</w:t>
            </w:r>
          </w:p>
          <w:p w:rsidR="00D8718A" w:rsidRPr="00281DC4" w:rsidRDefault="00D8718A" w:rsidP="008845A2">
            <w:pPr>
              <w:rPr>
                <w:rFonts w:ascii="Arial" w:hAnsi="Arial" w:cs="Arial"/>
                <w:sz w:val="24"/>
                <w:szCs w:val="24"/>
              </w:rPr>
            </w:pPr>
            <w:r w:rsidRPr="00281DC4">
              <w:rPr>
                <w:rFonts w:ascii="Arial" w:hAnsi="Arial" w:cs="Arial"/>
                <w:sz w:val="24"/>
                <w:szCs w:val="24"/>
              </w:rPr>
              <w:t>Possibility of Death</w:t>
            </w:r>
          </w:p>
        </w:tc>
        <w:tc>
          <w:tcPr>
            <w:tcW w:w="3261" w:type="dxa"/>
          </w:tcPr>
          <w:p w:rsidR="00D8718A" w:rsidRPr="00281DC4" w:rsidRDefault="00D8718A" w:rsidP="008845A2">
            <w:pPr>
              <w:rPr>
                <w:rFonts w:ascii="Arial" w:hAnsi="Arial" w:cs="Arial"/>
                <w:sz w:val="24"/>
                <w:szCs w:val="24"/>
              </w:rPr>
            </w:pPr>
            <w:r w:rsidRPr="00281DC4">
              <w:rPr>
                <w:rFonts w:ascii="Arial" w:hAnsi="Arial" w:cs="Arial"/>
                <w:sz w:val="24"/>
                <w:szCs w:val="24"/>
              </w:rPr>
              <w:t>Public Information provision and Education</w:t>
            </w:r>
          </w:p>
        </w:tc>
        <w:tc>
          <w:tcPr>
            <w:tcW w:w="2187" w:type="dxa"/>
          </w:tcPr>
          <w:p w:rsidR="00D8718A" w:rsidRPr="00281DC4" w:rsidRDefault="00D8718A" w:rsidP="008845A2">
            <w:pPr>
              <w:rPr>
                <w:rFonts w:ascii="Arial" w:hAnsi="Arial" w:cs="Arial"/>
                <w:sz w:val="24"/>
                <w:szCs w:val="24"/>
              </w:rPr>
            </w:pPr>
            <w:r w:rsidRPr="00281DC4">
              <w:rPr>
                <w:rFonts w:ascii="Arial" w:hAnsi="Arial" w:cs="Arial"/>
                <w:sz w:val="24"/>
                <w:szCs w:val="24"/>
              </w:rPr>
              <w:t>Clinical Lead</w:t>
            </w:r>
          </w:p>
        </w:tc>
      </w:tr>
      <w:tr w:rsidR="00D8718A" w:rsidRPr="00281DC4" w:rsidTr="00281DC4">
        <w:tc>
          <w:tcPr>
            <w:tcW w:w="951" w:type="dxa"/>
          </w:tcPr>
          <w:p w:rsidR="00D8718A" w:rsidRPr="00281DC4" w:rsidRDefault="00D8718A" w:rsidP="008845A2">
            <w:pPr>
              <w:rPr>
                <w:rFonts w:ascii="Arial" w:hAnsi="Arial" w:cs="Arial"/>
                <w:sz w:val="24"/>
                <w:szCs w:val="24"/>
              </w:rPr>
            </w:pPr>
            <w:r w:rsidRPr="00281DC4">
              <w:rPr>
                <w:rFonts w:ascii="Arial" w:hAnsi="Arial" w:cs="Arial"/>
                <w:sz w:val="24"/>
                <w:szCs w:val="24"/>
              </w:rPr>
              <w:t>P</w:t>
            </w:r>
            <w:r w:rsidR="005A69AA">
              <w:rPr>
                <w:rFonts w:ascii="Arial" w:hAnsi="Arial" w:cs="Arial"/>
                <w:sz w:val="24"/>
                <w:szCs w:val="24"/>
              </w:rPr>
              <w:t>AE</w:t>
            </w:r>
            <w:r w:rsidRPr="00281DC4">
              <w:rPr>
                <w:rFonts w:ascii="Arial" w:hAnsi="Arial" w:cs="Arial"/>
                <w:sz w:val="24"/>
                <w:szCs w:val="24"/>
              </w:rPr>
              <w:t>D2</w:t>
            </w:r>
          </w:p>
        </w:tc>
        <w:tc>
          <w:tcPr>
            <w:tcW w:w="4617" w:type="dxa"/>
          </w:tcPr>
          <w:p w:rsidR="00D8718A" w:rsidRPr="00281DC4" w:rsidRDefault="00D8718A" w:rsidP="008845A2">
            <w:pPr>
              <w:rPr>
                <w:rFonts w:ascii="Arial" w:hAnsi="Arial" w:cs="Arial"/>
                <w:color w:val="FF0000"/>
                <w:sz w:val="24"/>
                <w:szCs w:val="24"/>
              </w:rPr>
            </w:pPr>
            <w:r w:rsidRPr="00281DC4">
              <w:rPr>
                <w:rFonts w:ascii="Arial" w:hAnsi="Arial" w:cs="Arial"/>
                <w:sz w:val="24"/>
                <w:szCs w:val="24"/>
              </w:rPr>
              <w:t>Children spending more time in self-isolation with abusing or neglectful parents/carers</w:t>
            </w:r>
          </w:p>
          <w:p w:rsidR="00D8718A" w:rsidRPr="00281DC4" w:rsidRDefault="00D8718A" w:rsidP="008845A2">
            <w:pPr>
              <w:rPr>
                <w:rFonts w:ascii="Arial" w:hAnsi="Arial" w:cs="Arial"/>
                <w:sz w:val="24"/>
                <w:szCs w:val="24"/>
              </w:rPr>
            </w:pPr>
          </w:p>
        </w:tc>
        <w:tc>
          <w:tcPr>
            <w:tcW w:w="2932" w:type="dxa"/>
          </w:tcPr>
          <w:p w:rsidR="00D8718A" w:rsidRPr="00281DC4" w:rsidRDefault="00D8718A" w:rsidP="008845A2">
            <w:pPr>
              <w:rPr>
                <w:rFonts w:ascii="Arial" w:hAnsi="Arial" w:cs="Arial"/>
                <w:sz w:val="24"/>
                <w:szCs w:val="24"/>
              </w:rPr>
            </w:pPr>
            <w:r w:rsidRPr="00281DC4">
              <w:rPr>
                <w:rFonts w:ascii="Arial" w:hAnsi="Arial" w:cs="Arial"/>
                <w:sz w:val="24"/>
                <w:szCs w:val="24"/>
              </w:rPr>
              <w:t>HIGH</w:t>
            </w:r>
          </w:p>
          <w:p w:rsidR="00D8718A" w:rsidRPr="00281DC4" w:rsidRDefault="00D8718A" w:rsidP="008845A2">
            <w:pPr>
              <w:rPr>
                <w:rFonts w:ascii="Arial" w:hAnsi="Arial" w:cs="Arial"/>
                <w:sz w:val="24"/>
                <w:szCs w:val="24"/>
              </w:rPr>
            </w:pPr>
            <w:r w:rsidRPr="00281DC4">
              <w:rPr>
                <w:rFonts w:ascii="Arial" w:hAnsi="Arial" w:cs="Arial"/>
                <w:sz w:val="24"/>
                <w:szCs w:val="24"/>
              </w:rPr>
              <w:t>Possibility of increased abuse and trauma</w:t>
            </w:r>
          </w:p>
        </w:tc>
        <w:tc>
          <w:tcPr>
            <w:tcW w:w="3261" w:type="dxa"/>
          </w:tcPr>
          <w:p w:rsidR="00D8718A" w:rsidRPr="00281DC4" w:rsidRDefault="00D8718A" w:rsidP="008845A2">
            <w:pPr>
              <w:rPr>
                <w:rFonts w:ascii="Arial" w:hAnsi="Arial" w:cs="Arial"/>
                <w:sz w:val="24"/>
                <w:szCs w:val="24"/>
              </w:rPr>
            </w:pPr>
            <w:r w:rsidRPr="00281DC4">
              <w:rPr>
                <w:rFonts w:ascii="Arial" w:hAnsi="Arial" w:cs="Arial"/>
                <w:sz w:val="24"/>
                <w:szCs w:val="24"/>
              </w:rPr>
              <w:t>Close working with all partnerships to monitor at-risk children</w:t>
            </w:r>
          </w:p>
        </w:tc>
        <w:tc>
          <w:tcPr>
            <w:tcW w:w="2187" w:type="dxa"/>
          </w:tcPr>
          <w:p w:rsidR="00D8718A" w:rsidRPr="00281DC4" w:rsidRDefault="00D8718A" w:rsidP="008845A2">
            <w:pPr>
              <w:rPr>
                <w:rFonts w:ascii="Arial" w:hAnsi="Arial" w:cs="Arial"/>
                <w:sz w:val="24"/>
                <w:szCs w:val="24"/>
              </w:rPr>
            </w:pPr>
            <w:r w:rsidRPr="00281DC4">
              <w:rPr>
                <w:rFonts w:ascii="Arial" w:hAnsi="Arial" w:cs="Arial"/>
                <w:sz w:val="24"/>
                <w:szCs w:val="24"/>
              </w:rPr>
              <w:t>Lead for Child Protection</w:t>
            </w:r>
          </w:p>
        </w:tc>
      </w:tr>
      <w:tr w:rsidR="00D8718A" w:rsidRPr="00281DC4" w:rsidTr="00281DC4">
        <w:tc>
          <w:tcPr>
            <w:tcW w:w="951" w:type="dxa"/>
          </w:tcPr>
          <w:p w:rsidR="00D8718A" w:rsidRPr="00281DC4" w:rsidRDefault="00D8718A" w:rsidP="008845A2">
            <w:pPr>
              <w:rPr>
                <w:rFonts w:ascii="Arial" w:hAnsi="Arial" w:cs="Arial"/>
                <w:sz w:val="24"/>
                <w:szCs w:val="24"/>
              </w:rPr>
            </w:pPr>
            <w:r w:rsidRPr="00281DC4">
              <w:rPr>
                <w:rFonts w:ascii="Arial" w:hAnsi="Arial" w:cs="Arial"/>
                <w:sz w:val="24"/>
                <w:szCs w:val="24"/>
              </w:rPr>
              <w:t>P</w:t>
            </w:r>
            <w:r w:rsidR="005A69AA">
              <w:rPr>
                <w:rFonts w:ascii="Arial" w:hAnsi="Arial" w:cs="Arial"/>
                <w:sz w:val="24"/>
                <w:szCs w:val="24"/>
              </w:rPr>
              <w:t>AE</w:t>
            </w:r>
            <w:r w:rsidRPr="00281DC4">
              <w:rPr>
                <w:rFonts w:ascii="Arial" w:hAnsi="Arial" w:cs="Arial"/>
                <w:sz w:val="24"/>
                <w:szCs w:val="24"/>
              </w:rPr>
              <w:t>D3</w:t>
            </w:r>
          </w:p>
        </w:tc>
        <w:tc>
          <w:tcPr>
            <w:tcW w:w="4617" w:type="dxa"/>
          </w:tcPr>
          <w:p w:rsidR="00D8718A" w:rsidRPr="00281DC4" w:rsidRDefault="00D8718A" w:rsidP="008845A2">
            <w:pPr>
              <w:rPr>
                <w:rFonts w:ascii="Arial" w:hAnsi="Arial" w:cs="Arial"/>
                <w:sz w:val="24"/>
                <w:szCs w:val="24"/>
              </w:rPr>
            </w:pPr>
            <w:r w:rsidRPr="00281DC4">
              <w:rPr>
                <w:rFonts w:ascii="Arial" w:hAnsi="Arial" w:cs="Arial"/>
                <w:sz w:val="24"/>
                <w:szCs w:val="24"/>
              </w:rPr>
              <w:t>Delay in treatment for conditions, such as cancer.</w:t>
            </w:r>
          </w:p>
        </w:tc>
        <w:tc>
          <w:tcPr>
            <w:tcW w:w="2932" w:type="dxa"/>
          </w:tcPr>
          <w:p w:rsidR="00D8718A" w:rsidRPr="00281DC4" w:rsidRDefault="00D8718A" w:rsidP="008845A2">
            <w:pPr>
              <w:rPr>
                <w:rFonts w:ascii="Arial" w:hAnsi="Arial" w:cs="Arial"/>
                <w:sz w:val="24"/>
                <w:szCs w:val="24"/>
              </w:rPr>
            </w:pPr>
            <w:r w:rsidRPr="00281DC4">
              <w:rPr>
                <w:rFonts w:ascii="Arial" w:hAnsi="Arial" w:cs="Arial"/>
                <w:sz w:val="24"/>
                <w:szCs w:val="24"/>
              </w:rPr>
              <w:t>HIGH</w:t>
            </w:r>
          </w:p>
          <w:p w:rsidR="00D8718A" w:rsidRPr="00281DC4" w:rsidRDefault="00D8718A" w:rsidP="008845A2">
            <w:pPr>
              <w:rPr>
                <w:rFonts w:ascii="Arial" w:hAnsi="Arial" w:cs="Arial"/>
                <w:sz w:val="24"/>
                <w:szCs w:val="24"/>
              </w:rPr>
            </w:pPr>
            <w:r w:rsidRPr="00281DC4">
              <w:rPr>
                <w:rFonts w:ascii="Arial" w:hAnsi="Arial" w:cs="Arial"/>
                <w:sz w:val="24"/>
                <w:szCs w:val="24"/>
              </w:rPr>
              <w:t>Increased morbidity and potential hastening death</w:t>
            </w:r>
          </w:p>
        </w:tc>
        <w:tc>
          <w:tcPr>
            <w:tcW w:w="3261" w:type="dxa"/>
          </w:tcPr>
          <w:p w:rsidR="00D8718A" w:rsidRPr="00281DC4" w:rsidRDefault="00D8718A" w:rsidP="008845A2">
            <w:pPr>
              <w:rPr>
                <w:rFonts w:ascii="Arial" w:hAnsi="Arial" w:cs="Arial"/>
                <w:sz w:val="24"/>
                <w:szCs w:val="24"/>
              </w:rPr>
            </w:pPr>
            <w:r w:rsidRPr="00281DC4">
              <w:rPr>
                <w:rFonts w:ascii="Arial" w:hAnsi="Arial" w:cs="Arial"/>
                <w:sz w:val="24"/>
                <w:szCs w:val="24"/>
              </w:rPr>
              <w:t>Active management of all known and USC cases</w:t>
            </w:r>
          </w:p>
        </w:tc>
        <w:tc>
          <w:tcPr>
            <w:tcW w:w="2187" w:type="dxa"/>
          </w:tcPr>
          <w:p w:rsidR="00D8718A" w:rsidRPr="00281DC4" w:rsidRDefault="00D8718A" w:rsidP="008845A2">
            <w:pPr>
              <w:rPr>
                <w:rFonts w:ascii="Arial" w:hAnsi="Arial" w:cs="Arial"/>
                <w:sz w:val="24"/>
                <w:szCs w:val="24"/>
              </w:rPr>
            </w:pPr>
            <w:r w:rsidRPr="00281DC4">
              <w:rPr>
                <w:rFonts w:ascii="Arial" w:hAnsi="Arial" w:cs="Arial"/>
                <w:sz w:val="24"/>
                <w:szCs w:val="24"/>
              </w:rPr>
              <w:t>Clinical Lead</w:t>
            </w:r>
          </w:p>
        </w:tc>
      </w:tr>
      <w:tr w:rsidR="00D8718A" w:rsidRPr="00281DC4" w:rsidTr="00281DC4">
        <w:tc>
          <w:tcPr>
            <w:tcW w:w="951" w:type="dxa"/>
          </w:tcPr>
          <w:p w:rsidR="00D8718A" w:rsidRPr="00281DC4" w:rsidRDefault="00D8718A" w:rsidP="008845A2">
            <w:pPr>
              <w:rPr>
                <w:rFonts w:ascii="Arial" w:hAnsi="Arial" w:cs="Arial"/>
                <w:sz w:val="24"/>
                <w:szCs w:val="24"/>
              </w:rPr>
            </w:pPr>
            <w:r w:rsidRPr="00281DC4">
              <w:rPr>
                <w:rFonts w:ascii="Arial" w:hAnsi="Arial" w:cs="Arial"/>
                <w:sz w:val="24"/>
                <w:szCs w:val="24"/>
              </w:rPr>
              <w:t>P</w:t>
            </w:r>
            <w:r w:rsidR="005A69AA">
              <w:rPr>
                <w:rFonts w:ascii="Arial" w:hAnsi="Arial" w:cs="Arial"/>
                <w:sz w:val="24"/>
                <w:szCs w:val="24"/>
              </w:rPr>
              <w:t>AE</w:t>
            </w:r>
            <w:r w:rsidRPr="00281DC4">
              <w:rPr>
                <w:rFonts w:ascii="Arial" w:hAnsi="Arial" w:cs="Arial"/>
                <w:sz w:val="24"/>
                <w:szCs w:val="24"/>
              </w:rPr>
              <w:t>D4</w:t>
            </w:r>
          </w:p>
        </w:tc>
        <w:tc>
          <w:tcPr>
            <w:tcW w:w="4617" w:type="dxa"/>
          </w:tcPr>
          <w:p w:rsidR="00D8718A" w:rsidRPr="00281DC4" w:rsidRDefault="00D8718A" w:rsidP="008845A2">
            <w:pPr>
              <w:rPr>
                <w:rFonts w:ascii="Arial" w:hAnsi="Arial" w:cs="Arial"/>
                <w:sz w:val="24"/>
                <w:szCs w:val="24"/>
              </w:rPr>
            </w:pPr>
            <w:r w:rsidRPr="00281DC4">
              <w:rPr>
                <w:rFonts w:ascii="Arial" w:hAnsi="Arial" w:cs="Arial"/>
                <w:sz w:val="24"/>
                <w:szCs w:val="24"/>
              </w:rPr>
              <w:t>Parental concern and reduced service provision may mean routine appointments are not available or attended</w:t>
            </w:r>
          </w:p>
        </w:tc>
        <w:tc>
          <w:tcPr>
            <w:tcW w:w="2932" w:type="dxa"/>
          </w:tcPr>
          <w:p w:rsidR="00D8718A" w:rsidRPr="00281DC4" w:rsidRDefault="00D8718A" w:rsidP="008845A2">
            <w:pPr>
              <w:rPr>
                <w:rFonts w:ascii="Arial" w:hAnsi="Arial" w:cs="Arial"/>
                <w:sz w:val="24"/>
                <w:szCs w:val="24"/>
              </w:rPr>
            </w:pPr>
            <w:r w:rsidRPr="00281DC4">
              <w:rPr>
                <w:rFonts w:ascii="Arial" w:hAnsi="Arial" w:cs="Arial"/>
                <w:sz w:val="24"/>
                <w:szCs w:val="24"/>
              </w:rPr>
              <w:t>HIGH</w:t>
            </w:r>
          </w:p>
          <w:p w:rsidR="00D8718A" w:rsidRPr="00281DC4" w:rsidRDefault="00D8718A" w:rsidP="008845A2">
            <w:pPr>
              <w:rPr>
                <w:rFonts w:ascii="Arial" w:hAnsi="Arial" w:cs="Arial"/>
                <w:sz w:val="24"/>
                <w:szCs w:val="24"/>
              </w:rPr>
            </w:pPr>
            <w:r w:rsidRPr="00281DC4">
              <w:rPr>
                <w:rFonts w:ascii="Arial" w:hAnsi="Arial" w:cs="Arial"/>
                <w:sz w:val="24"/>
                <w:szCs w:val="24"/>
              </w:rPr>
              <w:t>Increase in morbidity for chronic or long-term conditions</w:t>
            </w:r>
          </w:p>
        </w:tc>
        <w:tc>
          <w:tcPr>
            <w:tcW w:w="3261" w:type="dxa"/>
          </w:tcPr>
          <w:p w:rsidR="00D8718A" w:rsidRPr="00281DC4" w:rsidRDefault="00D8718A" w:rsidP="008845A2">
            <w:pPr>
              <w:rPr>
                <w:rFonts w:ascii="Arial" w:hAnsi="Arial" w:cs="Arial"/>
                <w:sz w:val="24"/>
                <w:szCs w:val="24"/>
              </w:rPr>
            </w:pPr>
            <w:r w:rsidRPr="00281DC4">
              <w:rPr>
                <w:rFonts w:ascii="Arial" w:hAnsi="Arial" w:cs="Arial"/>
                <w:sz w:val="24"/>
                <w:szCs w:val="24"/>
              </w:rPr>
              <w:t>Effective media messaging</w:t>
            </w:r>
          </w:p>
        </w:tc>
        <w:tc>
          <w:tcPr>
            <w:tcW w:w="2187" w:type="dxa"/>
          </w:tcPr>
          <w:p w:rsidR="00D8718A" w:rsidRPr="00281DC4" w:rsidRDefault="00D8718A" w:rsidP="008845A2">
            <w:pPr>
              <w:rPr>
                <w:rFonts w:ascii="Arial" w:hAnsi="Arial" w:cs="Arial"/>
                <w:sz w:val="24"/>
                <w:szCs w:val="24"/>
              </w:rPr>
            </w:pPr>
            <w:r w:rsidRPr="00281DC4">
              <w:rPr>
                <w:rFonts w:ascii="Arial" w:hAnsi="Arial" w:cs="Arial"/>
                <w:sz w:val="24"/>
                <w:szCs w:val="24"/>
              </w:rPr>
              <w:t>Clinical Lead(s)</w:t>
            </w:r>
          </w:p>
        </w:tc>
      </w:tr>
      <w:tr w:rsidR="00D8718A" w:rsidRPr="00281DC4" w:rsidTr="00281DC4">
        <w:tc>
          <w:tcPr>
            <w:tcW w:w="951" w:type="dxa"/>
          </w:tcPr>
          <w:p w:rsidR="00D8718A" w:rsidRPr="00281DC4" w:rsidRDefault="00D8718A" w:rsidP="008845A2">
            <w:pPr>
              <w:rPr>
                <w:rFonts w:ascii="Arial" w:hAnsi="Arial" w:cs="Arial"/>
                <w:sz w:val="24"/>
                <w:szCs w:val="24"/>
              </w:rPr>
            </w:pPr>
            <w:r w:rsidRPr="00281DC4">
              <w:rPr>
                <w:rFonts w:ascii="Arial" w:hAnsi="Arial" w:cs="Arial"/>
                <w:sz w:val="24"/>
                <w:szCs w:val="24"/>
              </w:rPr>
              <w:t>P</w:t>
            </w:r>
            <w:r w:rsidR="005A69AA">
              <w:rPr>
                <w:rFonts w:ascii="Arial" w:hAnsi="Arial" w:cs="Arial"/>
                <w:sz w:val="24"/>
                <w:szCs w:val="24"/>
              </w:rPr>
              <w:t>AE</w:t>
            </w:r>
            <w:r w:rsidRPr="00281DC4">
              <w:rPr>
                <w:rFonts w:ascii="Arial" w:hAnsi="Arial" w:cs="Arial"/>
                <w:sz w:val="24"/>
                <w:szCs w:val="24"/>
              </w:rPr>
              <w:t>D5</w:t>
            </w:r>
          </w:p>
        </w:tc>
        <w:tc>
          <w:tcPr>
            <w:tcW w:w="4617" w:type="dxa"/>
          </w:tcPr>
          <w:p w:rsidR="00D8718A" w:rsidRPr="00281DC4" w:rsidRDefault="00D8718A" w:rsidP="008845A2">
            <w:pPr>
              <w:rPr>
                <w:rFonts w:ascii="Arial" w:hAnsi="Arial" w:cs="Arial"/>
                <w:sz w:val="24"/>
                <w:szCs w:val="24"/>
              </w:rPr>
            </w:pPr>
            <w:r w:rsidRPr="00281DC4">
              <w:rPr>
                <w:rFonts w:ascii="Arial" w:hAnsi="Arial" w:cs="Arial"/>
                <w:sz w:val="24"/>
                <w:szCs w:val="24"/>
              </w:rPr>
              <w:t>Restricted access to dental services for routine care will increase need for hospitalisation and GA for tooth extraction.</w:t>
            </w:r>
          </w:p>
          <w:p w:rsidR="00D8718A" w:rsidRPr="00281DC4" w:rsidRDefault="00D8718A" w:rsidP="008845A2">
            <w:pPr>
              <w:rPr>
                <w:rFonts w:ascii="Arial" w:hAnsi="Arial" w:cs="Arial"/>
                <w:sz w:val="24"/>
                <w:szCs w:val="24"/>
              </w:rPr>
            </w:pPr>
            <w:r w:rsidRPr="00281DC4">
              <w:rPr>
                <w:rFonts w:ascii="Arial" w:hAnsi="Arial" w:cs="Arial"/>
                <w:sz w:val="24"/>
                <w:szCs w:val="24"/>
              </w:rPr>
              <w:t>Reduction in oral health improvement ‘Childsmile’ programme due to schools closure.</w:t>
            </w:r>
          </w:p>
        </w:tc>
        <w:tc>
          <w:tcPr>
            <w:tcW w:w="2932" w:type="dxa"/>
          </w:tcPr>
          <w:p w:rsidR="00D8718A" w:rsidRPr="00281DC4" w:rsidRDefault="00D8718A" w:rsidP="008845A2">
            <w:pPr>
              <w:rPr>
                <w:rFonts w:ascii="Arial" w:hAnsi="Arial" w:cs="Arial"/>
                <w:sz w:val="24"/>
                <w:szCs w:val="24"/>
              </w:rPr>
            </w:pPr>
            <w:r w:rsidRPr="00281DC4">
              <w:rPr>
                <w:rFonts w:ascii="Arial" w:hAnsi="Arial" w:cs="Arial"/>
                <w:sz w:val="24"/>
                <w:szCs w:val="24"/>
              </w:rPr>
              <w:t>MODERATE</w:t>
            </w:r>
          </w:p>
          <w:p w:rsidR="008845A2" w:rsidRPr="00281DC4" w:rsidRDefault="00D8718A" w:rsidP="008845A2">
            <w:pPr>
              <w:rPr>
                <w:rFonts w:ascii="Arial" w:hAnsi="Arial" w:cs="Arial"/>
                <w:sz w:val="24"/>
                <w:szCs w:val="24"/>
              </w:rPr>
            </w:pPr>
            <w:r w:rsidRPr="00281DC4">
              <w:rPr>
                <w:rFonts w:ascii="Arial" w:hAnsi="Arial" w:cs="Arial"/>
                <w:sz w:val="24"/>
                <w:szCs w:val="24"/>
              </w:rPr>
              <w:t>Increase in dental caries and increased risk of dental sepsis, with need for extractions</w:t>
            </w:r>
          </w:p>
        </w:tc>
        <w:tc>
          <w:tcPr>
            <w:tcW w:w="3261" w:type="dxa"/>
          </w:tcPr>
          <w:p w:rsidR="00D8718A" w:rsidRPr="00281DC4" w:rsidRDefault="00D8718A" w:rsidP="008845A2">
            <w:pPr>
              <w:rPr>
                <w:rFonts w:ascii="Arial" w:hAnsi="Arial" w:cs="Arial"/>
                <w:sz w:val="24"/>
                <w:szCs w:val="24"/>
              </w:rPr>
            </w:pPr>
            <w:r w:rsidRPr="00281DC4">
              <w:rPr>
                <w:rFonts w:ascii="Arial" w:hAnsi="Arial" w:cs="Arial"/>
                <w:sz w:val="24"/>
                <w:szCs w:val="24"/>
              </w:rPr>
              <w:t>Limited emergency GA session for children in severe pain and/or with dental sepsis.</w:t>
            </w:r>
          </w:p>
          <w:p w:rsidR="00D8718A" w:rsidRPr="00281DC4" w:rsidRDefault="00D8718A" w:rsidP="008845A2">
            <w:pPr>
              <w:rPr>
                <w:rFonts w:ascii="Arial" w:hAnsi="Arial" w:cs="Arial"/>
                <w:sz w:val="24"/>
                <w:szCs w:val="24"/>
              </w:rPr>
            </w:pPr>
          </w:p>
        </w:tc>
        <w:tc>
          <w:tcPr>
            <w:tcW w:w="2187" w:type="dxa"/>
          </w:tcPr>
          <w:p w:rsidR="00D8718A" w:rsidRPr="00281DC4" w:rsidRDefault="00D8718A" w:rsidP="008845A2">
            <w:pPr>
              <w:rPr>
                <w:rFonts w:ascii="Arial" w:hAnsi="Arial" w:cs="Arial"/>
                <w:sz w:val="24"/>
                <w:szCs w:val="24"/>
              </w:rPr>
            </w:pPr>
            <w:r w:rsidRPr="00281DC4">
              <w:rPr>
                <w:rFonts w:ascii="Arial" w:hAnsi="Arial" w:cs="Arial"/>
                <w:sz w:val="24"/>
                <w:szCs w:val="24"/>
              </w:rPr>
              <w:t xml:space="preserve">Director of Dentistry and Specialist in Paediatric Dentistry </w:t>
            </w:r>
          </w:p>
        </w:tc>
      </w:tr>
    </w:tbl>
    <w:p w:rsidR="00D8718A" w:rsidRPr="00281DC4" w:rsidRDefault="00D8718A">
      <w:pPr>
        <w:rPr>
          <w:rFonts w:ascii="Arial" w:hAnsi="Arial" w:cs="Arial"/>
          <w:sz w:val="24"/>
          <w:szCs w:val="24"/>
        </w:rPr>
      </w:pPr>
    </w:p>
    <w:p w:rsidR="00D8718A" w:rsidRPr="00281DC4" w:rsidRDefault="00D8718A">
      <w:pPr>
        <w:rPr>
          <w:rFonts w:ascii="Arial" w:hAnsi="Arial" w:cs="Arial"/>
          <w:sz w:val="24"/>
          <w:szCs w:val="24"/>
        </w:rPr>
      </w:pPr>
      <w:r w:rsidRPr="00281DC4">
        <w:rPr>
          <w:rFonts w:ascii="Arial" w:hAnsi="Arial" w:cs="Arial"/>
          <w:sz w:val="24"/>
          <w:szCs w:val="24"/>
        </w:rPr>
        <w:br w:type="page"/>
      </w:r>
    </w:p>
    <w:p w:rsidR="00D8718A" w:rsidRPr="00281DC4" w:rsidRDefault="00D8718A" w:rsidP="00D8718A">
      <w:pPr>
        <w:rPr>
          <w:rFonts w:ascii="Arial" w:hAnsi="Arial" w:cs="Arial"/>
          <w:b/>
          <w:sz w:val="24"/>
          <w:szCs w:val="24"/>
        </w:rPr>
      </w:pPr>
      <w:r w:rsidRPr="00281DC4">
        <w:rPr>
          <w:rFonts w:ascii="Arial" w:hAnsi="Arial" w:cs="Arial"/>
          <w:b/>
          <w:sz w:val="24"/>
          <w:szCs w:val="24"/>
        </w:rPr>
        <w:lastRenderedPageBreak/>
        <w:t>ADP</w:t>
      </w:r>
      <w:r w:rsidR="00D0501F" w:rsidRPr="00281DC4">
        <w:rPr>
          <w:rFonts w:ascii="Arial" w:hAnsi="Arial" w:cs="Arial"/>
          <w:b/>
          <w:sz w:val="24"/>
          <w:szCs w:val="24"/>
        </w:rPr>
        <w:t xml:space="preserve"> North Ayrshire</w:t>
      </w:r>
    </w:p>
    <w:tbl>
      <w:tblPr>
        <w:tblStyle w:val="TableGrid"/>
        <w:tblW w:w="0" w:type="auto"/>
        <w:tblLook w:val="04A0"/>
      </w:tblPr>
      <w:tblGrid>
        <w:gridCol w:w="1017"/>
        <w:gridCol w:w="4610"/>
        <w:gridCol w:w="2939"/>
        <w:gridCol w:w="3261"/>
        <w:gridCol w:w="2187"/>
      </w:tblGrid>
      <w:tr w:rsidR="008845A2" w:rsidRPr="00281DC4" w:rsidTr="00281DC4">
        <w:tc>
          <w:tcPr>
            <w:tcW w:w="951"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Risk ID</w:t>
            </w:r>
          </w:p>
        </w:tc>
        <w:tc>
          <w:tcPr>
            <w:tcW w:w="4610"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Risk Description</w:t>
            </w:r>
          </w:p>
        </w:tc>
        <w:tc>
          <w:tcPr>
            <w:tcW w:w="2939"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Impact</w:t>
            </w:r>
          </w:p>
        </w:tc>
        <w:tc>
          <w:tcPr>
            <w:tcW w:w="3261"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Mitigating Action</w:t>
            </w:r>
          </w:p>
        </w:tc>
        <w:tc>
          <w:tcPr>
            <w:tcW w:w="2187"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Lead Contact</w:t>
            </w:r>
          </w:p>
        </w:tc>
      </w:tr>
      <w:tr w:rsidR="00D8718A" w:rsidRPr="00281DC4" w:rsidTr="00281DC4">
        <w:tc>
          <w:tcPr>
            <w:tcW w:w="951" w:type="dxa"/>
          </w:tcPr>
          <w:p w:rsidR="00D8718A" w:rsidRPr="00281DC4" w:rsidRDefault="00281DC4" w:rsidP="008845A2">
            <w:pPr>
              <w:rPr>
                <w:rFonts w:ascii="Arial" w:hAnsi="Arial" w:cs="Arial"/>
                <w:sz w:val="24"/>
                <w:szCs w:val="24"/>
              </w:rPr>
            </w:pPr>
            <w:r>
              <w:rPr>
                <w:rFonts w:ascii="Arial" w:hAnsi="Arial" w:cs="Arial"/>
                <w:sz w:val="24"/>
                <w:szCs w:val="24"/>
              </w:rPr>
              <w:t>ADPN</w:t>
            </w:r>
            <w:r w:rsidR="005A69AA">
              <w:rPr>
                <w:rFonts w:ascii="Arial" w:hAnsi="Arial" w:cs="Arial"/>
                <w:sz w:val="24"/>
                <w:szCs w:val="24"/>
              </w:rPr>
              <w:t>1</w:t>
            </w:r>
          </w:p>
        </w:tc>
        <w:tc>
          <w:tcPr>
            <w:tcW w:w="4610" w:type="dxa"/>
          </w:tcPr>
          <w:p w:rsidR="00D8718A" w:rsidRPr="00281DC4" w:rsidRDefault="00D8718A" w:rsidP="008845A2">
            <w:pPr>
              <w:rPr>
                <w:rFonts w:ascii="Arial" w:hAnsi="Arial" w:cs="Arial"/>
                <w:sz w:val="24"/>
                <w:szCs w:val="24"/>
              </w:rPr>
            </w:pPr>
            <w:r w:rsidRPr="00281DC4">
              <w:rPr>
                <w:rFonts w:ascii="Arial" w:hAnsi="Arial" w:cs="Arial"/>
                <w:sz w:val="24"/>
                <w:szCs w:val="24"/>
              </w:rPr>
              <w:t>Changes to addiction client medication dispensing regimes</w:t>
            </w:r>
          </w:p>
        </w:tc>
        <w:tc>
          <w:tcPr>
            <w:tcW w:w="2939" w:type="dxa"/>
          </w:tcPr>
          <w:p w:rsidR="00D8718A" w:rsidRPr="00281DC4" w:rsidRDefault="00D8718A" w:rsidP="008845A2">
            <w:pPr>
              <w:rPr>
                <w:rFonts w:ascii="Arial" w:hAnsi="Arial" w:cs="Arial"/>
                <w:sz w:val="24"/>
                <w:szCs w:val="24"/>
              </w:rPr>
            </w:pPr>
            <w:r w:rsidRPr="00281DC4">
              <w:rPr>
                <w:rFonts w:ascii="Arial" w:hAnsi="Arial" w:cs="Arial"/>
                <w:sz w:val="24"/>
                <w:szCs w:val="24"/>
              </w:rPr>
              <w:t>Less supervision of prescribed Opiate Replacement Therapy (ORT)</w:t>
            </w:r>
          </w:p>
        </w:tc>
        <w:tc>
          <w:tcPr>
            <w:tcW w:w="3261" w:type="dxa"/>
          </w:tcPr>
          <w:p w:rsidR="00D8718A" w:rsidRPr="00281DC4" w:rsidRDefault="00D8718A" w:rsidP="008845A2">
            <w:pPr>
              <w:rPr>
                <w:rFonts w:ascii="Arial" w:hAnsi="Arial" w:cs="Arial"/>
                <w:sz w:val="24"/>
                <w:szCs w:val="24"/>
              </w:rPr>
            </w:pPr>
            <w:r w:rsidRPr="00281DC4">
              <w:rPr>
                <w:rFonts w:ascii="Arial" w:hAnsi="Arial" w:cs="Arial"/>
                <w:sz w:val="24"/>
                <w:szCs w:val="24"/>
              </w:rPr>
              <w:t xml:space="preserve">NADARS staff have RAG rated every client and prioritising contact in relation to rating.  All staff keeping in touch with this group weekly and asking specifically about children in the household and any additional stress or distress in relation to childcare responsibilities. </w:t>
            </w:r>
          </w:p>
        </w:tc>
        <w:tc>
          <w:tcPr>
            <w:tcW w:w="2187" w:type="dxa"/>
          </w:tcPr>
          <w:p w:rsidR="00D8718A" w:rsidRPr="00281DC4" w:rsidRDefault="00D8718A" w:rsidP="008845A2">
            <w:pPr>
              <w:rPr>
                <w:rFonts w:ascii="Arial" w:hAnsi="Arial" w:cs="Arial"/>
                <w:sz w:val="24"/>
                <w:szCs w:val="24"/>
              </w:rPr>
            </w:pPr>
            <w:r w:rsidRPr="00281DC4">
              <w:rPr>
                <w:rFonts w:ascii="Arial" w:hAnsi="Arial" w:cs="Arial"/>
                <w:sz w:val="24"/>
                <w:szCs w:val="24"/>
              </w:rPr>
              <w:br/>
              <w:t>A Lee Service Manager</w:t>
            </w:r>
          </w:p>
        </w:tc>
      </w:tr>
      <w:tr w:rsidR="00D8718A" w:rsidRPr="00281DC4" w:rsidTr="00281DC4">
        <w:tc>
          <w:tcPr>
            <w:tcW w:w="951" w:type="dxa"/>
          </w:tcPr>
          <w:p w:rsidR="00D8718A" w:rsidRPr="00281DC4" w:rsidRDefault="00281DC4" w:rsidP="00281DC4">
            <w:pPr>
              <w:rPr>
                <w:rFonts w:ascii="Arial" w:hAnsi="Arial" w:cs="Arial"/>
                <w:sz w:val="24"/>
                <w:szCs w:val="24"/>
              </w:rPr>
            </w:pPr>
            <w:r>
              <w:rPr>
                <w:rFonts w:ascii="Arial" w:hAnsi="Arial" w:cs="Arial"/>
                <w:sz w:val="24"/>
                <w:szCs w:val="24"/>
              </w:rPr>
              <w:t>ADPN</w:t>
            </w:r>
            <w:r w:rsidR="00D8718A" w:rsidRPr="00281DC4">
              <w:rPr>
                <w:rFonts w:ascii="Arial" w:hAnsi="Arial" w:cs="Arial"/>
                <w:sz w:val="24"/>
                <w:szCs w:val="24"/>
              </w:rPr>
              <w:t>2</w:t>
            </w:r>
          </w:p>
        </w:tc>
        <w:tc>
          <w:tcPr>
            <w:tcW w:w="4610" w:type="dxa"/>
          </w:tcPr>
          <w:p w:rsidR="00D8718A" w:rsidRPr="00281DC4" w:rsidRDefault="00D8718A" w:rsidP="008845A2">
            <w:pPr>
              <w:rPr>
                <w:rFonts w:ascii="Arial" w:hAnsi="Arial" w:cs="Arial"/>
                <w:sz w:val="24"/>
                <w:szCs w:val="24"/>
              </w:rPr>
            </w:pPr>
            <w:r w:rsidRPr="00281DC4">
              <w:rPr>
                <w:rFonts w:ascii="Arial" w:hAnsi="Arial" w:cs="Arial"/>
                <w:sz w:val="24"/>
                <w:szCs w:val="24"/>
              </w:rPr>
              <w:t>Addiction Clients with childcare responsibilities</w:t>
            </w:r>
          </w:p>
        </w:tc>
        <w:tc>
          <w:tcPr>
            <w:tcW w:w="2939" w:type="dxa"/>
          </w:tcPr>
          <w:p w:rsidR="00D8718A" w:rsidRPr="00281DC4" w:rsidRDefault="00D8718A" w:rsidP="008845A2">
            <w:pPr>
              <w:rPr>
                <w:rFonts w:ascii="Arial" w:hAnsi="Arial" w:cs="Arial"/>
                <w:sz w:val="24"/>
                <w:szCs w:val="24"/>
              </w:rPr>
            </w:pPr>
            <w:r w:rsidRPr="00281DC4">
              <w:rPr>
                <w:rFonts w:ascii="Arial" w:hAnsi="Arial" w:cs="Arial"/>
                <w:sz w:val="24"/>
                <w:szCs w:val="24"/>
              </w:rPr>
              <w:t>Increase stress in the household</w:t>
            </w:r>
          </w:p>
        </w:tc>
        <w:tc>
          <w:tcPr>
            <w:tcW w:w="3261" w:type="dxa"/>
          </w:tcPr>
          <w:p w:rsidR="00D8718A" w:rsidRPr="00281DC4" w:rsidRDefault="00D8718A" w:rsidP="008845A2">
            <w:pPr>
              <w:rPr>
                <w:rFonts w:ascii="Arial" w:hAnsi="Arial" w:cs="Arial"/>
                <w:sz w:val="24"/>
                <w:szCs w:val="24"/>
              </w:rPr>
            </w:pPr>
            <w:r w:rsidRPr="00281DC4">
              <w:rPr>
                <w:rFonts w:ascii="Arial" w:hAnsi="Arial" w:cs="Arial"/>
                <w:sz w:val="24"/>
                <w:szCs w:val="24"/>
              </w:rPr>
              <w:t>All clients recorded to have children identified and reviewed.  Where appropriate NAC NADARS will undertake a Child &amp; Parent Impact Report to identify and introduce additional support.</w:t>
            </w:r>
          </w:p>
        </w:tc>
        <w:tc>
          <w:tcPr>
            <w:tcW w:w="2187" w:type="dxa"/>
          </w:tcPr>
          <w:p w:rsidR="00D8718A" w:rsidRPr="00281DC4" w:rsidRDefault="00D8718A" w:rsidP="008845A2">
            <w:pPr>
              <w:rPr>
                <w:rFonts w:ascii="Arial" w:hAnsi="Arial" w:cs="Arial"/>
                <w:sz w:val="24"/>
                <w:szCs w:val="24"/>
              </w:rPr>
            </w:pPr>
            <w:r w:rsidRPr="00281DC4">
              <w:rPr>
                <w:rFonts w:ascii="Arial" w:hAnsi="Arial" w:cs="Arial"/>
                <w:sz w:val="24"/>
                <w:szCs w:val="24"/>
              </w:rPr>
              <w:t>A Lee Service Manager</w:t>
            </w:r>
          </w:p>
        </w:tc>
      </w:tr>
      <w:tr w:rsidR="00D8718A" w:rsidRPr="00281DC4" w:rsidTr="00281DC4">
        <w:tc>
          <w:tcPr>
            <w:tcW w:w="951" w:type="dxa"/>
          </w:tcPr>
          <w:p w:rsidR="00D8718A" w:rsidRPr="00281DC4" w:rsidRDefault="005A69AA" w:rsidP="005A69AA">
            <w:pPr>
              <w:rPr>
                <w:rFonts w:ascii="Arial" w:hAnsi="Arial" w:cs="Arial"/>
                <w:sz w:val="24"/>
                <w:szCs w:val="24"/>
              </w:rPr>
            </w:pPr>
            <w:r>
              <w:rPr>
                <w:rFonts w:ascii="Arial" w:hAnsi="Arial" w:cs="Arial"/>
                <w:sz w:val="24"/>
                <w:szCs w:val="24"/>
              </w:rPr>
              <w:t>ADPN</w:t>
            </w:r>
            <w:r w:rsidR="00D8718A" w:rsidRPr="00281DC4">
              <w:rPr>
                <w:rFonts w:ascii="Arial" w:hAnsi="Arial" w:cs="Arial"/>
                <w:sz w:val="24"/>
                <w:szCs w:val="24"/>
              </w:rPr>
              <w:t>3</w:t>
            </w:r>
          </w:p>
        </w:tc>
        <w:tc>
          <w:tcPr>
            <w:tcW w:w="4610" w:type="dxa"/>
          </w:tcPr>
          <w:p w:rsidR="00D8718A" w:rsidRPr="00281DC4" w:rsidRDefault="00D8718A" w:rsidP="008845A2">
            <w:pPr>
              <w:rPr>
                <w:rFonts w:ascii="Arial" w:hAnsi="Arial" w:cs="Arial"/>
                <w:sz w:val="24"/>
                <w:szCs w:val="24"/>
              </w:rPr>
            </w:pPr>
            <w:r w:rsidRPr="00281DC4">
              <w:rPr>
                <w:rFonts w:ascii="Arial" w:hAnsi="Arial" w:cs="Arial"/>
                <w:sz w:val="24"/>
                <w:szCs w:val="24"/>
              </w:rPr>
              <w:t>Safe storage of prescribed medication</w:t>
            </w:r>
          </w:p>
        </w:tc>
        <w:tc>
          <w:tcPr>
            <w:tcW w:w="2939" w:type="dxa"/>
          </w:tcPr>
          <w:p w:rsidR="00D8718A" w:rsidRPr="00281DC4" w:rsidRDefault="00D8718A" w:rsidP="008845A2">
            <w:pPr>
              <w:rPr>
                <w:rFonts w:ascii="Arial" w:hAnsi="Arial" w:cs="Arial"/>
                <w:sz w:val="24"/>
                <w:szCs w:val="24"/>
              </w:rPr>
            </w:pPr>
            <w:r w:rsidRPr="00281DC4">
              <w:rPr>
                <w:rFonts w:ascii="Arial" w:hAnsi="Arial" w:cs="Arial"/>
                <w:sz w:val="24"/>
                <w:szCs w:val="24"/>
              </w:rPr>
              <w:t xml:space="preserve">Reduced risk of children having access to ORT </w:t>
            </w:r>
          </w:p>
        </w:tc>
        <w:tc>
          <w:tcPr>
            <w:tcW w:w="3261" w:type="dxa"/>
          </w:tcPr>
          <w:p w:rsidR="00D8718A" w:rsidRPr="00281DC4" w:rsidRDefault="00D8718A" w:rsidP="008845A2">
            <w:pPr>
              <w:rPr>
                <w:rFonts w:ascii="Arial" w:hAnsi="Arial" w:cs="Arial"/>
                <w:sz w:val="24"/>
                <w:szCs w:val="24"/>
              </w:rPr>
            </w:pPr>
            <w:r w:rsidRPr="00281DC4">
              <w:rPr>
                <w:rFonts w:ascii="Arial" w:hAnsi="Arial" w:cs="Arial"/>
                <w:sz w:val="24"/>
                <w:szCs w:val="24"/>
              </w:rPr>
              <w:t>All clients prescribed ORT with child care responsibilities are routinely given lock boxes to store medication.</w:t>
            </w:r>
          </w:p>
        </w:tc>
        <w:tc>
          <w:tcPr>
            <w:tcW w:w="2187" w:type="dxa"/>
          </w:tcPr>
          <w:p w:rsidR="00D8718A" w:rsidRPr="00281DC4" w:rsidRDefault="00D8718A" w:rsidP="008845A2">
            <w:pPr>
              <w:rPr>
                <w:rFonts w:ascii="Arial" w:hAnsi="Arial" w:cs="Arial"/>
                <w:sz w:val="24"/>
                <w:szCs w:val="24"/>
              </w:rPr>
            </w:pPr>
            <w:r w:rsidRPr="00281DC4">
              <w:rPr>
                <w:rFonts w:ascii="Arial" w:hAnsi="Arial" w:cs="Arial"/>
                <w:sz w:val="24"/>
                <w:szCs w:val="24"/>
              </w:rPr>
              <w:t>K Montgomery Team Leader</w:t>
            </w:r>
          </w:p>
        </w:tc>
      </w:tr>
    </w:tbl>
    <w:p w:rsidR="008845A2" w:rsidRPr="00281DC4" w:rsidRDefault="008845A2">
      <w:pPr>
        <w:rPr>
          <w:rFonts w:ascii="Arial" w:hAnsi="Arial" w:cs="Arial"/>
          <w:sz w:val="24"/>
          <w:szCs w:val="24"/>
        </w:rPr>
      </w:pPr>
      <w:r w:rsidRPr="00281DC4">
        <w:rPr>
          <w:rFonts w:ascii="Arial" w:hAnsi="Arial" w:cs="Arial"/>
          <w:sz w:val="24"/>
          <w:szCs w:val="24"/>
        </w:rPr>
        <w:br w:type="page"/>
      </w:r>
    </w:p>
    <w:tbl>
      <w:tblPr>
        <w:tblStyle w:val="TableGrid"/>
        <w:tblW w:w="0" w:type="auto"/>
        <w:tblLook w:val="04A0"/>
      </w:tblPr>
      <w:tblGrid>
        <w:gridCol w:w="1017"/>
        <w:gridCol w:w="4611"/>
        <w:gridCol w:w="2937"/>
        <w:gridCol w:w="3261"/>
        <w:gridCol w:w="2187"/>
      </w:tblGrid>
      <w:tr w:rsidR="008845A2" w:rsidRPr="00281DC4" w:rsidTr="00281DC4">
        <w:tc>
          <w:tcPr>
            <w:tcW w:w="952"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lastRenderedPageBreak/>
              <w:t>Risk ID</w:t>
            </w:r>
          </w:p>
        </w:tc>
        <w:tc>
          <w:tcPr>
            <w:tcW w:w="4611"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Risk Description</w:t>
            </w:r>
          </w:p>
        </w:tc>
        <w:tc>
          <w:tcPr>
            <w:tcW w:w="2937"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Impact</w:t>
            </w:r>
          </w:p>
        </w:tc>
        <w:tc>
          <w:tcPr>
            <w:tcW w:w="3261"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Mitigating Action</w:t>
            </w:r>
          </w:p>
        </w:tc>
        <w:tc>
          <w:tcPr>
            <w:tcW w:w="2187" w:type="dxa"/>
            <w:shd w:val="clear" w:color="auto" w:fill="F2F2F2" w:themeFill="background1" w:themeFillShade="F2"/>
          </w:tcPr>
          <w:p w:rsidR="008845A2" w:rsidRPr="00281DC4" w:rsidRDefault="008845A2" w:rsidP="008845A2">
            <w:pPr>
              <w:rPr>
                <w:rFonts w:ascii="Arial" w:hAnsi="Arial" w:cs="Arial"/>
                <w:b/>
                <w:sz w:val="24"/>
                <w:szCs w:val="24"/>
              </w:rPr>
            </w:pPr>
            <w:r w:rsidRPr="00281DC4">
              <w:rPr>
                <w:rFonts w:ascii="Arial" w:hAnsi="Arial" w:cs="Arial"/>
                <w:b/>
                <w:sz w:val="24"/>
                <w:szCs w:val="24"/>
              </w:rPr>
              <w:t>Lead Contact</w:t>
            </w:r>
          </w:p>
        </w:tc>
      </w:tr>
      <w:tr w:rsidR="00D8718A" w:rsidRPr="00281DC4" w:rsidTr="00281DC4">
        <w:tc>
          <w:tcPr>
            <w:tcW w:w="952" w:type="dxa"/>
          </w:tcPr>
          <w:p w:rsidR="00D8718A" w:rsidRPr="00281DC4" w:rsidRDefault="005A69AA" w:rsidP="005A69AA">
            <w:pPr>
              <w:rPr>
                <w:rFonts w:ascii="Arial" w:hAnsi="Arial" w:cs="Arial"/>
                <w:sz w:val="24"/>
                <w:szCs w:val="24"/>
              </w:rPr>
            </w:pPr>
            <w:r>
              <w:rPr>
                <w:rFonts w:ascii="Arial" w:hAnsi="Arial" w:cs="Arial"/>
                <w:sz w:val="24"/>
                <w:szCs w:val="24"/>
              </w:rPr>
              <w:t>ADPN</w:t>
            </w:r>
            <w:r w:rsidR="00D8718A" w:rsidRPr="00281DC4">
              <w:rPr>
                <w:rFonts w:ascii="Arial" w:hAnsi="Arial" w:cs="Arial"/>
                <w:sz w:val="24"/>
                <w:szCs w:val="24"/>
              </w:rPr>
              <w:t>4</w:t>
            </w:r>
          </w:p>
        </w:tc>
        <w:tc>
          <w:tcPr>
            <w:tcW w:w="4611" w:type="dxa"/>
          </w:tcPr>
          <w:p w:rsidR="00D8718A" w:rsidRPr="00281DC4" w:rsidRDefault="00D8718A" w:rsidP="008845A2">
            <w:pPr>
              <w:rPr>
                <w:rFonts w:ascii="Arial" w:hAnsi="Arial" w:cs="Arial"/>
                <w:sz w:val="24"/>
                <w:szCs w:val="24"/>
              </w:rPr>
            </w:pPr>
            <w:r w:rsidRPr="00281DC4">
              <w:rPr>
                <w:rFonts w:ascii="Arial" w:hAnsi="Arial" w:cs="Arial"/>
                <w:sz w:val="24"/>
                <w:szCs w:val="24"/>
              </w:rPr>
              <w:t xml:space="preserve">All identified clients with parental responsibility, who are in receipt or ORT, have had their health (CarePartner) and where appropriate, social care (CareFirst) records updated to reflect changes to clinical care and practice. </w:t>
            </w:r>
          </w:p>
          <w:p w:rsidR="00D8718A" w:rsidRPr="00281DC4" w:rsidRDefault="00D8718A" w:rsidP="008845A2">
            <w:pPr>
              <w:rPr>
                <w:rFonts w:ascii="Arial" w:hAnsi="Arial" w:cs="Arial"/>
                <w:sz w:val="24"/>
                <w:szCs w:val="24"/>
              </w:rPr>
            </w:pPr>
          </w:p>
          <w:p w:rsidR="00D8718A" w:rsidRPr="00281DC4" w:rsidRDefault="00D8718A" w:rsidP="008845A2">
            <w:pPr>
              <w:rPr>
                <w:rFonts w:ascii="Arial" w:hAnsi="Arial" w:cs="Arial"/>
                <w:sz w:val="24"/>
                <w:szCs w:val="24"/>
              </w:rPr>
            </w:pPr>
          </w:p>
        </w:tc>
        <w:tc>
          <w:tcPr>
            <w:tcW w:w="2937" w:type="dxa"/>
          </w:tcPr>
          <w:p w:rsidR="00D8718A" w:rsidRPr="00281DC4" w:rsidRDefault="00D8718A" w:rsidP="008845A2">
            <w:pPr>
              <w:rPr>
                <w:rFonts w:ascii="Arial" w:hAnsi="Arial" w:cs="Arial"/>
                <w:sz w:val="24"/>
                <w:szCs w:val="24"/>
              </w:rPr>
            </w:pPr>
            <w:r w:rsidRPr="00281DC4">
              <w:rPr>
                <w:rFonts w:ascii="Arial" w:hAnsi="Arial" w:cs="Arial"/>
                <w:sz w:val="24"/>
                <w:szCs w:val="24"/>
              </w:rPr>
              <w:t xml:space="preserve">Increase communication with essential partners and will also be visible to SW OOH and Ayrshire Unscheduled Care Services (AUCS) if client records are accessed in an emergency presentation. </w:t>
            </w:r>
          </w:p>
        </w:tc>
        <w:tc>
          <w:tcPr>
            <w:tcW w:w="3261" w:type="dxa"/>
          </w:tcPr>
          <w:p w:rsidR="00D8718A" w:rsidRPr="00281DC4" w:rsidRDefault="00D8718A" w:rsidP="008845A2">
            <w:pPr>
              <w:rPr>
                <w:rFonts w:ascii="Arial" w:hAnsi="Arial" w:cs="Arial"/>
                <w:sz w:val="24"/>
                <w:szCs w:val="24"/>
              </w:rPr>
            </w:pPr>
            <w:r w:rsidRPr="00281DC4">
              <w:rPr>
                <w:rFonts w:ascii="Arial" w:hAnsi="Arial" w:cs="Arial"/>
                <w:sz w:val="24"/>
                <w:szCs w:val="24"/>
              </w:rPr>
              <w:t>Information recorded on electronic systems  to enhance communication for shared care arrangements in place with wider health and social care partners as follows;</w:t>
            </w:r>
          </w:p>
          <w:p w:rsidR="00D8718A" w:rsidRPr="00281DC4" w:rsidRDefault="00D8718A" w:rsidP="005A69AA">
            <w:pPr>
              <w:rPr>
                <w:rFonts w:ascii="Arial" w:hAnsi="Arial" w:cs="Arial"/>
                <w:sz w:val="24"/>
                <w:szCs w:val="24"/>
              </w:rPr>
            </w:pPr>
            <w:r w:rsidRPr="00281DC4">
              <w:rPr>
                <w:rFonts w:ascii="Arial" w:hAnsi="Arial" w:cs="Arial"/>
                <w:sz w:val="24"/>
                <w:szCs w:val="24"/>
              </w:rPr>
              <w:t>Due to exige</w:t>
            </w:r>
            <w:r w:rsidR="005A69AA">
              <w:rPr>
                <w:rFonts w:ascii="Arial" w:hAnsi="Arial" w:cs="Arial"/>
                <w:sz w:val="24"/>
                <w:szCs w:val="24"/>
              </w:rPr>
              <w:t xml:space="preserve">ncies of the COVID-19 pandemic, </w:t>
            </w:r>
            <w:r w:rsidRPr="00281DC4">
              <w:rPr>
                <w:rFonts w:ascii="Arial" w:hAnsi="Arial" w:cs="Arial"/>
                <w:sz w:val="24"/>
                <w:szCs w:val="24"/>
              </w:rPr>
              <w:t>changes to clinical and care practice have been necessary to balance client care, population risk and the protection of essential services.  Exact change will then be documented which may include changes to ORT dispensing and levels of supervision.</w:t>
            </w:r>
          </w:p>
        </w:tc>
        <w:tc>
          <w:tcPr>
            <w:tcW w:w="2187" w:type="dxa"/>
          </w:tcPr>
          <w:p w:rsidR="00D8718A" w:rsidRPr="00281DC4" w:rsidRDefault="00D8718A" w:rsidP="008845A2">
            <w:pPr>
              <w:rPr>
                <w:rFonts w:ascii="Arial" w:hAnsi="Arial" w:cs="Arial"/>
                <w:sz w:val="24"/>
                <w:szCs w:val="24"/>
              </w:rPr>
            </w:pPr>
            <w:r w:rsidRPr="00281DC4">
              <w:rPr>
                <w:rFonts w:ascii="Arial" w:hAnsi="Arial" w:cs="Arial"/>
                <w:sz w:val="24"/>
                <w:szCs w:val="24"/>
              </w:rPr>
              <w:t>A Lee Service Manager</w:t>
            </w:r>
          </w:p>
        </w:tc>
      </w:tr>
    </w:tbl>
    <w:p w:rsidR="001C0C07" w:rsidRDefault="008845A2">
      <w:pPr>
        <w:rPr>
          <w:rFonts w:ascii="Arial" w:hAnsi="Arial" w:cs="Arial"/>
          <w:sz w:val="24"/>
          <w:szCs w:val="24"/>
        </w:rPr>
      </w:pPr>
      <w:r w:rsidRPr="00281DC4">
        <w:rPr>
          <w:rFonts w:ascii="Arial" w:hAnsi="Arial" w:cs="Arial"/>
          <w:sz w:val="24"/>
          <w:szCs w:val="24"/>
        </w:rPr>
        <w:br w:type="page"/>
      </w:r>
    </w:p>
    <w:tbl>
      <w:tblPr>
        <w:tblStyle w:val="TableGrid"/>
        <w:tblW w:w="0" w:type="auto"/>
        <w:tblLook w:val="04A0"/>
      </w:tblPr>
      <w:tblGrid>
        <w:gridCol w:w="1083"/>
        <w:gridCol w:w="4589"/>
        <w:gridCol w:w="2611"/>
        <w:gridCol w:w="3550"/>
        <w:gridCol w:w="2181"/>
      </w:tblGrid>
      <w:tr w:rsidR="001C0C07" w:rsidRPr="00281DC4" w:rsidTr="00BA1774">
        <w:tc>
          <w:tcPr>
            <w:tcW w:w="1083" w:type="dxa"/>
            <w:shd w:val="clear" w:color="auto" w:fill="F2F2F2" w:themeFill="background1" w:themeFillShade="F2"/>
          </w:tcPr>
          <w:p w:rsidR="001C0C07" w:rsidRPr="00281DC4" w:rsidRDefault="001C0C07" w:rsidP="00BA1774">
            <w:pPr>
              <w:rPr>
                <w:rFonts w:ascii="Arial" w:hAnsi="Arial" w:cs="Arial"/>
                <w:b/>
                <w:sz w:val="24"/>
                <w:szCs w:val="24"/>
              </w:rPr>
            </w:pPr>
            <w:r w:rsidRPr="00281DC4">
              <w:rPr>
                <w:rFonts w:ascii="Arial" w:hAnsi="Arial" w:cs="Arial"/>
                <w:b/>
                <w:sz w:val="24"/>
                <w:szCs w:val="24"/>
              </w:rPr>
              <w:lastRenderedPageBreak/>
              <w:t>Risk ID</w:t>
            </w:r>
          </w:p>
        </w:tc>
        <w:tc>
          <w:tcPr>
            <w:tcW w:w="4589" w:type="dxa"/>
            <w:shd w:val="clear" w:color="auto" w:fill="F2F2F2" w:themeFill="background1" w:themeFillShade="F2"/>
          </w:tcPr>
          <w:p w:rsidR="001C0C07" w:rsidRPr="00281DC4" w:rsidRDefault="001C0C07" w:rsidP="00BA1774">
            <w:pPr>
              <w:rPr>
                <w:rFonts w:ascii="Arial" w:hAnsi="Arial" w:cs="Arial"/>
                <w:b/>
                <w:sz w:val="24"/>
                <w:szCs w:val="24"/>
              </w:rPr>
            </w:pPr>
            <w:r w:rsidRPr="00281DC4">
              <w:rPr>
                <w:rFonts w:ascii="Arial" w:hAnsi="Arial" w:cs="Arial"/>
                <w:b/>
                <w:sz w:val="24"/>
                <w:szCs w:val="24"/>
              </w:rPr>
              <w:t>Risk Description</w:t>
            </w:r>
          </w:p>
        </w:tc>
        <w:tc>
          <w:tcPr>
            <w:tcW w:w="2611" w:type="dxa"/>
            <w:shd w:val="clear" w:color="auto" w:fill="F2F2F2" w:themeFill="background1" w:themeFillShade="F2"/>
          </w:tcPr>
          <w:p w:rsidR="001C0C07" w:rsidRPr="00281DC4" w:rsidRDefault="001C0C07" w:rsidP="00BA1774">
            <w:pPr>
              <w:rPr>
                <w:rFonts w:ascii="Arial" w:hAnsi="Arial" w:cs="Arial"/>
                <w:b/>
                <w:sz w:val="24"/>
                <w:szCs w:val="24"/>
              </w:rPr>
            </w:pPr>
            <w:r w:rsidRPr="00281DC4">
              <w:rPr>
                <w:rFonts w:ascii="Arial" w:hAnsi="Arial" w:cs="Arial"/>
                <w:b/>
                <w:sz w:val="24"/>
                <w:szCs w:val="24"/>
              </w:rPr>
              <w:t>Impact</w:t>
            </w:r>
          </w:p>
        </w:tc>
        <w:tc>
          <w:tcPr>
            <w:tcW w:w="3550" w:type="dxa"/>
            <w:shd w:val="clear" w:color="auto" w:fill="F2F2F2" w:themeFill="background1" w:themeFillShade="F2"/>
          </w:tcPr>
          <w:p w:rsidR="001C0C07" w:rsidRPr="00281DC4" w:rsidRDefault="001C0C07" w:rsidP="00BA1774">
            <w:pPr>
              <w:rPr>
                <w:rFonts w:ascii="Arial" w:hAnsi="Arial" w:cs="Arial"/>
                <w:b/>
                <w:sz w:val="24"/>
                <w:szCs w:val="24"/>
              </w:rPr>
            </w:pPr>
            <w:r w:rsidRPr="00281DC4">
              <w:rPr>
                <w:rFonts w:ascii="Arial" w:hAnsi="Arial" w:cs="Arial"/>
                <w:b/>
                <w:sz w:val="24"/>
                <w:szCs w:val="24"/>
              </w:rPr>
              <w:t>Mitigating Action</w:t>
            </w:r>
          </w:p>
        </w:tc>
        <w:tc>
          <w:tcPr>
            <w:tcW w:w="2181" w:type="dxa"/>
            <w:shd w:val="clear" w:color="auto" w:fill="F2F2F2" w:themeFill="background1" w:themeFillShade="F2"/>
          </w:tcPr>
          <w:p w:rsidR="001C0C07" w:rsidRPr="00281DC4" w:rsidRDefault="001C0C07" w:rsidP="00BA1774">
            <w:pPr>
              <w:rPr>
                <w:rFonts w:ascii="Arial" w:hAnsi="Arial" w:cs="Arial"/>
                <w:b/>
                <w:sz w:val="24"/>
                <w:szCs w:val="24"/>
              </w:rPr>
            </w:pPr>
            <w:r w:rsidRPr="00281DC4">
              <w:rPr>
                <w:rFonts w:ascii="Arial" w:hAnsi="Arial" w:cs="Arial"/>
                <w:b/>
                <w:sz w:val="24"/>
                <w:szCs w:val="24"/>
              </w:rPr>
              <w:t>Lead Contact</w:t>
            </w:r>
          </w:p>
        </w:tc>
      </w:tr>
      <w:tr w:rsidR="001C0C07" w:rsidRPr="00281DC4" w:rsidTr="00BA1774">
        <w:tc>
          <w:tcPr>
            <w:tcW w:w="1083" w:type="dxa"/>
          </w:tcPr>
          <w:p w:rsidR="001C0C07" w:rsidRPr="00281DC4" w:rsidRDefault="001C0C07" w:rsidP="00BA1774">
            <w:pPr>
              <w:rPr>
                <w:rFonts w:ascii="Arial" w:hAnsi="Arial" w:cs="Arial"/>
                <w:sz w:val="24"/>
                <w:szCs w:val="24"/>
              </w:rPr>
            </w:pPr>
            <w:r>
              <w:rPr>
                <w:rFonts w:ascii="Arial" w:hAnsi="Arial" w:cs="Arial"/>
                <w:sz w:val="24"/>
                <w:szCs w:val="24"/>
              </w:rPr>
              <w:t>ADPN</w:t>
            </w:r>
            <w:r w:rsidRPr="00281DC4">
              <w:rPr>
                <w:rFonts w:ascii="Arial" w:hAnsi="Arial" w:cs="Arial"/>
                <w:sz w:val="24"/>
                <w:szCs w:val="24"/>
              </w:rPr>
              <w:t>5</w:t>
            </w:r>
          </w:p>
        </w:tc>
        <w:tc>
          <w:tcPr>
            <w:tcW w:w="4589" w:type="dxa"/>
          </w:tcPr>
          <w:p w:rsidR="001C0C07" w:rsidRPr="00281DC4" w:rsidRDefault="001C0C07" w:rsidP="00BA1774">
            <w:pPr>
              <w:rPr>
                <w:rFonts w:ascii="Arial" w:hAnsi="Arial" w:cs="Arial"/>
                <w:sz w:val="24"/>
                <w:szCs w:val="24"/>
              </w:rPr>
            </w:pPr>
            <w:r w:rsidRPr="00281DC4">
              <w:rPr>
                <w:rFonts w:ascii="Arial" w:hAnsi="Arial" w:cs="Arial"/>
                <w:sz w:val="24"/>
                <w:szCs w:val="24"/>
              </w:rPr>
              <w:t>Adult Support &amp; Protection. Where additional risk to female adult and children in the household  experiencing harm due to potential adult risk behaviour.</w:t>
            </w:r>
          </w:p>
          <w:p w:rsidR="001C0C07" w:rsidRPr="00281DC4" w:rsidRDefault="001C0C07" w:rsidP="00BA1774">
            <w:pPr>
              <w:rPr>
                <w:rFonts w:ascii="Arial" w:hAnsi="Arial" w:cs="Arial"/>
                <w:sz w:val="24"/>
                <w:szCs w:val="24"/>
              </w:rPr>
            </w:pPr>
          </w:p>
        </w:tc>
        <w:tc>
          <w:tcPr>
            <w:tcW w:w="2611" w:type="dxa"/>
          </w:tcPr>
          <w:p w:rsidR="001C0C07" w:rsidRPr="00281DC4" w:rsidRDefault="001C0C07" w:rsidP="00BA1774">
            <w:pPr>
              <w:rPr>
                <w:rFonts w:ascii="Arial" w:hAnsi="Arial" w:cs="Arial"/>
                <w:sz w:val="24"/>
                <w:szCs w:val="24"/>
              </w:rPr>
            </w:pPr>
            <w:r w:rsidRPr="00281DC4">
              <w:rPr>
                <w:rFonts w:ascii="Arial" w:hAnsi="Arial" w:cs="Arial"/>
                <w:sz w:val="24"/>
                <w:szCs w:val="24"/>
              </w:rPr>
              <w:t>Less face to face contact.</w:t>
            </w:r>
          </w:p>
        </w:tc>
        <w:tc>
          <w:tcPr>
            <w:tcW w:w="3550" w:type="dxa"/>
          </w:tcPr>
          <w:p w:rsidR="001C0C07" w:rsidRPr="00281DC4" w:rsidRDefault="001C0C07" w:rsidP="00BA1774">
            <w:pPr>
              <w:rPr>
                <w:rFonts w:ascii="Arial" w:hAnsi="Arial" w:cs="Arial"/>
                <w:sz w:val="24"/>
                <w:szCs w:val="24"/>
              </w:rPr>
            </w:pPr>
            <w:r w:rsidRPr="00281DC4">
              <w:rPr>
                <w:rFonts w:ascii="Arial" w:hAnsi="Arial" w:cs="Arial"/>
                <w:sz w:val="24"/>
                <w:szCs w:val="24"/>
              </w:rPr>
              <w:t>ASP1 Desk top enquiries engaged to assess risk and support action plan.</w:t>
            </w: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r w:rsidRPr="00281DC4">
              <w:rPr>
                <w:rFonts w:ascii="Arial" w:hAnsi="Arial" w:cs="Arial"/>
                <w:sz w:val="24"/>
                <w:szCs w:val="24"/>
              </w:rPr>
              <w:t>ASP2 investigations to be carried out and one home visit under safe procedure of social distancing and use of PPE if required.</w:t>
            </w: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r w:rsidRPr="00281DC4">
              <w:rPr>
                <w:rFonts w:ascii="Arial" w:hAnsi="Arial" w:cs="Arial"/>
                <w:sz w:val="24"/>
                <w:szCs w:val="24"/>
              </w:rPr>
              <w:t>ASP2 ASPCC or reviews Video conference calls supported by NADARS SC social workers. Orders under ASP act to be in place to protect victims.</w:t>
            </w: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r w:rsidRPr="00281DC4">
              <w:rPr>
                <w:rFonts w:ascii="Arial" w:hAnsi="Arial" w:cs="Arial"/>
                <w:sz w:val="24"/>
                <w:szCs w:val="24"/>
              </w:rPr>
              <w:t xml:space="preserve">Link to Children &amp; Families and Child protection teams to coordinate safety planning. </w:t>
            </w: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r w:rsidRPr="00281DC4">
              <w:rPr>
                <w:rFonts w:ascii="Arial" w:hAnsi="Arial" w:cs="Arial"/>
                <w:sz w:val="24"/>
                <w:szCs w:val="24"/>
              </w:rPr>
              <w:t>If children not known, link to Service Access to assess risk.</w:t>
            </w: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r w:rsidRPr="00281DC4">
              <w:rPr>
                <w:rFonts w:ascii="Arial" w:hAnsi="Arial" w:cs="Arial"/>
                <w:sz w:val="24"/>
                <w:szCs w:val="24"/>
              </w:rPr>
              <w:t>Link to Women’s Aid to provide addictions advice and support.</w:t>
            </w: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r w:rsidRPr="00281DC4">
              <w:rPr>
                <w:rFonts w:ascii="Arial" w:hAnsi="Arial" w:cs="Arial"/>
                <w:sz w:val="24"/>
                <w:szCs w:val="24"/>
              </w:rPr>
              <w:t>Link to Police and court social workers to obtain information and update safety planning</w:t>
            </w:r>
          </w:p>
        </w:tc>
        <w:tc>
          <w:tcPr>
            <w:tcW w:w="2181" w:type="dxa"/>
          </w:tcPr>
          <w:p w:rsidR="001C0C07" w:rsidRPr="00281DC4" w:rsidRDefault="001C0C07" w:rsidP="00BA1774">
            <w:pPr>
              <w:rPr>
                <w:rFonts w:ascii="Arial" w:hAnsi="Arial" w:cs="Arial"/>
                <w:sz w:val="24"/>
                <w:szCs w:val="24"/>
              </w:rPr>
            </w:pPr>
            <w:r w:rsidRPr="00281DC4">
              <w:rPr>
                <w:rFonts w:ascii="Arial" w:hAnsi="Arial" w:cs="Arial"/>
                <w:sz w:val="24"/>
                <w:szCs w:val="24"/>
              </w:rPr>
              <w:t>Duty Social Care staff.</w:t>
            </w: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r w:rsidRPr="00281DC4">
              <w:rPr>
                <w:rFonts w:ascii="Arial" w:hAnsi="Arial" w:cs="Arial"/>
                <w:sz w:val="24"/>
                <w:szCs w:val="24"/>
              </w:rPr>
              <w:t>Graham Lindsay Team Manager</w:t>
            </w: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r w:rsidRPr="00281DC4">
              <w:rPr>
                <w:rFonts w:ascii="Arial" w:hAnsi="Arial" w:cs="Arial"/>
                <w:sz w:val="24"/>
                <w:szCs w:val="24"/>
              </w:rPr>
              <w:t>Anna Brogan SW</w:t>
            </w:r>
          </w:p>
          <w:p w:rsidR="001C0C07" w:rsidRPr="00281DC4" w:rsidRDefault="001C0C07" w:rsidP="00BA1774">
            <w:pPr>
              <w:rPr>
                <w:rFonts w:ascii="Arial" w:hAnsi="Arial" w:cs="Arial"/>
                <w:sz w:val="24"/>
                <w:szCs w:val="24"/>
              </w:rPr>
            </w:pPr>
            <w:r w:rsidRPr="00281DC4">
              <w:rPr>
                <w:rFonts w:ascii="Arial" w:hAnsi="Arial" w:cs="Arial"/>
                <w:sz w:val="24"/>
                <w:szCs w:val="24"/>
              </w:rPr>
              <w:t>Tricia Murray SW</w:t>
            </w:r>
          </w:p>
          <w:p w:rsidR="001C0C07" w:rsidRPr="00281DC4" w:rsidRDefault="001C0C07" w:rsidP="00BA1774">
            <w:pPr>
              <w:rPr>
                <w:rFonts w:ascii="Arial" w:hAnsi="Arial" w:cs="Arial"/>
                <w:sz w:val="24"/>
                <w:szCs w:val="24"/>
              </w:rPr>
            </w:pPr>
            <w:r w:rsidRPr="00281DC4">
              <w:rPr>
                <w:rFonts w:ascii="Arial" w:hAnsi="Arial" w:cs="Arial"/>
                <w:sz w:val="24"/>
                <w:szCs w:val="24"/>
              </w:rPr>
              <w:t>Joyce McEwan SW</w:t>
            </w: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r w:rsidRPr="00281DC4">
              <w:rPr>
                <w:rFonts w:ascii="Arial" w:hAnsi="Arial" w:cs="Arial"/>
                <w:sz w:val="24"/>
                <w:szCs w:val="24"/>
              </w:rPr>
              <w:t>Investigating officer.</w:t>
            </w:r>
          </w:p>
        </w:tc>
      </w:tr>
    </w:tbl>
    <w:p w:rsidR="001C0C07" w:rsidRDefault="001C0C07">
      <w:pPr>
        <w:rPr>
          <w:rFonts w:ascii="Arial" w:hAnsi="Arial" w:cs="Arial"/>
          <w:sz w:val="24"/>
          <w:szCs w:val="24"/>
        </w:rPr>
      </w:pPr>
      <w:r>
        <w:rPr>
          <w:rFonts w:ascii="Arial" w:hAnsi="Arial" w:cs="Arial"/>
          <w:sz w:val="24"/>
          <w:szCs w:val="24"/>
        </w:rPr>
        <w:br w:type="page"/>
      </w:r>
    </w:p>
    <w:tbl>
      <w:tblPr>
        <w:tblStyle w:val="TableGrid"/>
        <w:tblW w:w="0" w:type="auto"/>
        <w:tblLook w:val="04A0"/>
      </w:tblPr>
      <w:tblGrid>
        <w:gridCol w:w="1017"/>
        <w:gridCol w:w="66"/>
        <w:gridCol w:w="4589"/>
        <w:gridCol w:w="2469"/>
        <w:gridCol w:w="142"/>
        <w:gridCol w:w="3550"/>
        <w:gridCol w:w="2181"/>
      </w:tblGrid>
      <w:tr w:rsidR="001C0C07" w:rsidRPr="00281DC4" w:rsidTr="00BA1774">
        <w:tc>
          <w:tcPr>
            <w:tcW w:w="1083" w:type="dxa"/>
            <w:gridSpan w:val="2"/>
            <w:shd w:val="clear" w:color="auto" w:fill="F2F2F2" w:themeFill="background1" w:themeFillShade="F2"/>
          </w:tcPr>
          <w:p w:rsidR="001C0C07" w:rsidRPr="00281DC4" w:rsidRDefault="001C0C07" w:rsidP="00BA1774">
            <w:pPr>
              <w:rPr>
                <w:rFonts w:ascii="Arial" w:hAnsi="Arial" w:cs="Arial"/>
                <w:b/>
                <w:sz w:val="24"/>
                <w:szCs w:val="24"/>
              </w:rPr>
            </w:pPr>
            <w:r w:rsidRPr="00281DC4">
              <w:rPr>
                <w:rFonts w:ascii="Arial" w:hAnsi="Arial" w:cs="Arial"/>
                <w:b/>
                <w:sz w:val="24"/>
                <w:szCs w:val="24"/>
              </w:rPr>
              <w:lastRenderedPageBreak/>
              <w:t>Risk ID</w:t>
            </w:r>
          </w:p>
        </w:tc>
        <w:tc>
          <w:tcPr>
            <w:tcW w:w="4589" w:type="dxa"/>
            <w:shd w:val="clear" w:color="auto" w:fill="F2F2F2" w:themeFill="background1" w:themeFillShade="F2"/>
          </w:tcPr>
          <w:p w:rsidR="001C0C07" w:rsidRPr="00281DC4" w:rsidRDefault="001C0C07" w:rsidP="00BA1774">
            <w:pPr>
              <w:rPr>
                <w:rFonts w:ascii="Arial" w:hAnsi="Arial" w:cs="Arial"/>
                <w:b/>
                <w:sz w:val="24"/>
                <w:szCs w:val="24"/>
              </w:rPr>
            </w:pPr>
            <w:r w:rsidRPr="00281DC4">
              <w:rPr>
                <w:rFonts w:ascii="Arial" w:hAnsi="Arial" w:cs="Arial"/>
                <w:b/>
                <w:sz w:val="24"/>
                <w:szCs w:val="24"/>
              </w:rPr>
              <w:t>Risk Description</w:t>
            </w:r>
          </w:p>
        </w:tc>
        <w:tc>
          <w:tcPr>
            <w:tcW w:w="2611" w:type="dxa"/>
            <w:gridSpan w:val="2"/>
            <w:shd w:val="clear" w:color="auto" w:fill="F2F2F2" w:themeFill="background1" w:themeFillShade="F2"/>
          </w:tcPr>
          <w:p w:rsidR="001C0C07" w:rsidRPr="00281DC4" w:rsidRDefault="001C0C07" w:rsidP="00BA1774">
            <w:pPr>
              <w:rPr>
                <w:rFonts w:ascii="Arial" w:hAnsi="Arial" w:cs="Arial"/>
                <w:b/>
                <w:sz w:val="24"/>
                <w:szCs w:val="24"/>
              </w:rPr>
            </w:pPr>
            <w:r w:rsidRPr="00281DC4">
              <w:rPr>
                <w:rFonts w:ascii="Arial" w:hAnsi="Arial" w:cs="Arial"/>
                <w:b/>
                <w:sz w:val="24"/>
                <w:szCs w:val="24"/>
              </w:rPr>
              <w:t>Impact</w:t>
            </w:r>
          </w:p>
        </w:tc>
        <w:tc>
          <w:tcPr>
            <w:tcW w:w="3550" w:type="dxa"/>
            <w:shd w:val="clear" w:color="auto" w:fill="F2F2F2" w:themeFill="background1" w:themeFillShade="F2"/>
          </w:tcPr>
          <w:p w:rsidR="001C0C07" w:rsidRPr="00281DC4" w:rsidRDefault="001C0C07" w:rsidP="00BA1774">
            <w:pPr>
              <w:rPr>
                <w:rFonts w:ascii="Arial" w:hAnsi="Arial" w:cs="Arial"/>
                <w:b/>
                <w:sz w:val="24"/>
                <w:szCs w:val="24"/>
              </w:rPr>
            </w:pPr>
            <w:r w:rsidRPr="00281DC4">
              <w:rPr>
                <w:rFonts w:ascii="Arial" w:hAnsi="Arial" w:cs="Arial"/>
                <w:b/>
                <w:sz w:val="24"/>
                <w:szCs w:val="24"/>
              </w:rPr>
              <w:t>Mitigating Action</w:t>
            </w:r>
          </w:p>
        </w:tc>
        <w:tc>
          <w:tcPr>
            <w:tcW w:w="2181" w:type="dxa"/>
            <w:shd w:val="clear" w:color="auto" w:fill="F2F2F2" w:themeFill="background1" w:themeFillShade="F2"/>
          </w:tcPr>
          <w:p w:rsidR="001C0C07" w:rsidRPr="00281DC4" w:rsidRDefault="001C0C07" w:rsidP="00BA1774">
            <w:pPr>
              <w:rPr>
                <w:rFonts w:ascii="Arial" w:hAnsi="Arial" w:cs="Arial"/>
                <w:b/>
                <w:sz w:val="24"/>
                <w:szCs w:val="24"/>
              </w:rPr>
            </w:pPr>
            <w:r w:rsidRPr="00281DC4">
              <w:rPr>
                <w:rFonts w:ascii="Arial" w:hAnsi="Arial" w:cs="Arial"/>
                <w:b/>
                <w:sz w:val="24"/>
                <w:szCs w:val="24"/>
              </w:rPr>
              <w:t>Lead Contact</w:t>
            </w:r>
          </w:p>
        </w:tc>
      </w:tr>
      <w:tr w:rsidR="001C0C07" w:rsidRPr="00281DC4" w:rsidTr="00BA1774">
        <w:tc>
          <w:tcPr>
            <w:tcW w:w="1017" w:type="dxa"/>
          </w:tcPr>
          <w:p w:rsidR="001C0C07" w:rsidRPr="00281DC4" w:rsidRDefault="001C0C07" w:rsidP="00BA1774">
            <w:pPr>
              <w:rPr>
                <w:rFonts w:ascii="Arial" w:hAnsi="Arial" w:cs="Arial"/>
                <w:sz w:val="24"/>
                <w:szCs w:val="24"/>
              </w:rPr>
            </w:pPr>
            <w:r>
              <w:rPr>
                <w:rFonts w:ascii="Arial" w:hAnsi="Arial" w:cs="Arial"/>
                <w:sz w:val="24"/>
                <w:szCs w:val="24"/>
              </w:rPr>
              <w:t>ADPN</w:t>
            </w:r>
            <w:r w:rsidRPr="00281DC4">
              <w:rPr>
                <w:rFonts w:ascii="Arial" w:hAnsi="Arial" w:cs="Arial"/>
                <w:sz w:val="24"/>
                <w:szCs w:val="24"/>
              </w:rPr>
              <w:t xml:space="preserve">6 </w:t>
            </w:r>
          </w:p>
        </w:tc>
        <w:tc>
          <w:tcPr>
            <w:tcW w:w="4655" w:type="dxa"/>
            <w:gridSpan w:val="2"/>
          </w:tcPr>
          <w:p w:rsidR="001C0C07" w:rsidRPr="00281DC4" w:rsidRDefault="001C0C07" w:rsidP="00BA1774">
            <w:pPr>
              <w:rPr>
                <w:rFonts w:ascii="Arial" w:hAnsi="Arial" w:cs="Arial"/>
                <w:sz w:val="24"/>
                <w:szCs w:val="24"/>
              </w:rPr>
            </w:pPr>
            <w:r w:rsidRPr="00281DC4">
              <w:rPr>
                <w:rFonts w:ascii="Arial" w:hAnsi="Arial" w:cs="Arial"/>
                <w:sz w:val="24"/>
                <w:szCs w:val="24"/>
              </w:rPr>
              <w:t xml:space="preserve">Child Protection registered children and parents supported by NADARS Social workers in joint working with children and families staff and child protection team. Female carer separated from </w:t>
            </w:r>
            <w:r w:rsidRPr="00281DC4">
              <w:rPr>
                <w:rFonts w:ascii="Arial" w:hAnsi="Arial" w:cs="Arial"/>
                <w:sz w:val="24"/>
                <w:szCs w:val="24"/>
              </w:rPr>
              <w:t>perpetrator</w:t>
            </w:r>
            <w:r w:rsidRPr="00281DC4">
              <w:rPr>
                <w:rFonts w:ascii="Arial" w:hAnsi="Arial" w:cs="Arial"/>
                <w:sz w:val="24"/>
                <w:szCs w:val="24"/>
              </w:rPr>
              <w:t xml:space="preserve"> and carer supported by NADARS due to alcohol / drug problem.</w:t>
            </w:r>
          </w:p>
        </w:tc>
        <w:tc>
          <w:tcPr>
            <w:tcW w:w="2469" w:type="dxa"/>
          </w:tcPr>
          <w:p w:rsidR="001C0C07" w:rsidRPr="00281DC4" w:rsidRDefault="001C0C07" w:rsidP="00BA1774">
            <w:pPr>
              <w:rPr>
                <w:rFonts w:ascii="Arial" w:hAnsi="Arial" w:cs="Arial"/>
                <w:sz w:val="24"/>
                <w:szCs w:val="24"/>
              </w:rPr>
            </w:pPr>
            <w:r w:rsidRPr="00281DC4">
              <w:rPr>
                <w:rFonts w:ascii="Arial" w:hAnsi="Arial" w:cs="Arial"/>
                <w:sz w:val="24"/>
                <w:szCs w:val="24"/>
              </w:rPr>
              <w:t>Limited face to face home visits.</w:t>
            </w:r>
          </w:p>
        </w:tc>
        <w:tc>
          <w:tcPr>
            <w:tcW w:w="3692" w:type="dxa"/>
            <w:gridSpan w:val="2"/>
          </w:tcPr>
          <w:p w:rsidR="001C0C07" w:rsidRPr="00281DC4" w:rsidRDefault="001C0C07" w:rsidP="00BA1774">
            <w:pPr>
              <w:rPr>
                <w:rFonts w:ascii="Arial" w:hAnsi="Arial" w:cs="Arial"/>
                <w:sz w:val="24"/>
                <w:szCs w:val="24"/>
              </w:rPr>
            </w:pPr>
            <w:r w:rsidRPr="00281DC4">
              <w:rPr>
                <w:rFonts w:ascii="Arial" w:hAnsi="Arial" w:cs="Arial"/>
                <w:sz w:val="24"/>
                <w:szCs w:val="24"/>
              </w:rPr>
              <w:t>Weekly telephone contact to client.</w:t>
            </w: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r w:rsidRPr="00281DC4">
              <w:rPr>
                <w:rFonts w:ascii="Arial" w:hAnsi="Arial" w:cs="Arial"/>
                <w:sz w:val="24"/>
                <w:szCs w:val="24"/>
              </w:rPr>
              <w:t xml:space="preserve">Contact with children &amp; families team and where agreed , joint home visits with NADARS SW , C&amp;F teams  and CP team under same safety processes as with Adult Support &amp; Protection. </w:t>
            </w:r>
          </w:p>
          <w:p w:rsidR="001C0C07" w:rsidRPr="005A69AA" w:rsidRDefault="001C0C07" w:rsidP="00BA1774">
            <w:pPr>
              <w:rPr>
                <w:rFonts w:ascii="Arial" w:hAnsi="Arial" w:cs="Arial"/>
                <w:sz w:val="16"/>
                <w:szCs w:val="16"/>
              </w:rPr>
            </w:pPr>
          </w:p>
          <w:p w:rsidR="001C0C07" w:rsidRPr="00281DC4" w:rsidRDefault="001C0C07" w:rsidP="00BA1774">
            <w:pPr>
              <w:rPr>
                <w:rFonts w:ascii="Arial" w:hAnsi="Arial" w:cs="Arial"/>
                <w:sz w:val="24"/>
                <w:szCs w:val="24"/>
              </w:rPr>
            </w:pPr>
            <w:r w:rsidRPr="00281DC4">
              <w:rPr>
                <w:rFonts w:ascii="Arial" w:hAnsi="Arial" w:cs="Arial"/>
                <w:sz w:val="24"/>
                <w:szCs w:val="24"/>
              </w:rPr>
              <w:t>Video conference under child protection meetings input by NADARS SC social workers.</w:t>
            </w:r>
          </w:p>
          <w:p w:rsidR="001C0C07" w:rsidRPr="00281DC4" w:rsidRDefault="001C0C07" w:rsidP="00BA1774">
            <w:pPr>
              <w:rPr>
                <w:rFonts w:ascii="Arial" w:hAnsi="Arial" w:cs="Arial"/>
                <w:sz w:val="24"/>
                <w:szCs w:val="24"/>
              </w:rPr>
            </w:pPr>
            <w:r w:rsidRPr="00281DC4">
              <w:rPr>
                <w:rFonts w:ascii="Arial" w:hAnsi="Arial" w:cs="Arial"/>
                <w:sz w:val="24"/>
                <w:szCs w:val="24"/>
              </w:rPr>
              <w:t xml:space="preserve">Respective Team manager’s from C&amp;F and CP team </w:t>
            </w:r>
            <w:r w:rsidRPr="00281DC4">
              <w:rPr>
                <w:rFonts w:ascii="Arial" w:hAnsi="Arial" w:cs="Arial"/>
                <w:sz w:val="24"/>
                <w:szCs w:val="24"/>
              </w:rPr>
              <w:t>discussion with</w:t>
            </w:r>
            <w:r w:rsidRPr="00281DC4">
              <w:rPr>
                <w:rFonts w:ascii="Arial" w:hAnsi="Arial" w:cs="Arial"/>
                <w:sz w:val="24"/>
                <w:szCs w:val="24"/>
              </w:rPr>
              <w:t xml:space="preserve"> Graham Lindsay team manager NADARS, to agree plan of intervention to any investigations planned or pending by NADARS SC Social workers.</w:t>
            </w:r>
          </w:p>
          <w:p w:rsidR="001C0C07" w:rsidRPr="005A69AA" w:rsidRDefault="001C0C07" w:rsidP="00BA1774">
            <w:pPr>
              <w:rPr>
                <w:rFonts w:ascii="Arial" w:hAnsi="Arial" w:cs="Arial"/>
                <w:sz w:val="16"/>
                <w:szCs w:val="16"/>
              </w:rPr>
            </w:pPr>
          </w:p>
          <w:p w:rsidR="001C0C07" w:rsidRPr="00281DC4" w:rsidRDefault="001C0C07" w:rsidP="00BA1774">
            <w:pPr>
              <w:rPr>
                <w:rFonts w:ascii="Arial" w:hAnsi="Arial" w:cs="Arial"/>
                <w:sz w:val="24"/>
                <w:szCs w:val="24"/>
              </w:rPr>
            </w:pPr>
            <w:r w:rsidRPr="00281DC4">
              <w:rPr>
                <w:rFonts w:ascii="Arial" w:hAnsi="Arial" w:cs="Arial"/>
                <w:sz w:val="24"/>
                <w:szCs w:val="24"/>
              </w:rPr>
              <w:t>CAPSM agenda. Addiction staff support identified services to children who have experienced domestic abuse in the family.</w:t>
            </w:r>
          </w:p>
          <w:p w:rsidR="001C0C07"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r w:rsidRPr="00281DC4">
              <w:rPr>
                <w:rFonts w:ascii="Arial" w:hAnsi="Arial" w:cs="Arial"/>
                <w:sz w:val="24"/>
                <w:szCs w:val="24"/>
              </w:rPr>
              <w:t>Referral to Named person service.</w:t>
            </w:r>
          </w:p>
        </w:tc>
        <w:tc>
          <w:tcPr>
            <w:tcW w:w="2181" w:type="dxa"/>
          </w:tcPr>
          <w:p w:rsidR="001C0C07" w:rsidRPr="00281DC4" w:rsidRDefault="001C0C07" w:rsidP="00BA1774">
            <w:pPr>
              <w:rPr>
                <w:rFonts w:ascii="Arial" w:hAnsi="Arial" w:cs="Arial"/>
                <w:sz w:val="24"/>
                <w:szCs w:val="24"/>
              </w:rPr>
            </w:pPr>
            <w:r w:rsidRPr="00281DC4">
              <w:rPr>
                <w:rFonts w:ascii="Arial" w:hAnsi="Arial" w:cs="Arial"/>
                <w:sz w:val="24"/>
                <w:szCs w:val="24"/>
              </w:rPr>
              <w:t>Anna Brogan SW</w:t>
            </w:r>
          </w:p>
          <w:p w:rsidR="001C0C07" w:rsidRPr="00281DC4" w:rsidRDefault="001C0C07" w:rsidP="00BA1774">
            <w:pPr>
              <w:rPr>
                <w:rFonts w:ascii="Arial" w:hAnsi="Arial" w:cs="Arial"/>
                <w:sz w:val="24"/>
                <w:szCs w:val="24"/>
              </w:rPr>
            </w:pPr>
            <w:r w:rsidRPr="00281DC4">
              <w:rPr>
                <w:rFonts w:ascii="Arial" w:hAnsi="Arial" w:cs="Arial"/>
                <w:sz w:val="24"/>
                <w:szCs w:val="24"/>
              </w:rPr>
              <w:t>Joyce McEwan SW</w:t>
            </w:r>
          </w:p>
          <w:p w:rsidR="001C0C07" w:rsidRPr="00281DC4" w:rsidRDefault="001C0C07" w:rsidP="00BA1774">
            <w:pPr>
              <w:rPr>
                <w:rFonts w:ascii="Arial" w:hAnsi="Arial" w:cs="Arial"/>
                <w:sz w:val="24"/>
                <w:szCs w:val="24"/>
              </w:rPr>
            </w:pPr>
            <w:r w:rsidRPr="00281DC4">
              <w:rPr>
                <w:rFonts w:ascii="Arial" w:hAnsi="Arial" w:cs="Arial"/>
                <w:sz w:val="24"/>
                <w:szCs w:val="24"/>
              </w:rPr>
              <w:t>Tricia Murray SW</w:t>
            </w: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r w:rsidRPr="00281DC4">
              <w:rPr>
                <w:rFonts w:ascii="Arial" w:hAnsi="Arial" w:cs="Arial"/>
                <w:sz w:val="24"/>
                <w:szCs w:val="24"/>
              </w:rPr>
              <w:t>Anna Brogan</w:t>
            </w:r>
          </w:p>
          <w:p w:rsidR="001C0C07" w:rsidRPr="00281DC4" w:rsidRDefault="001C0C07" w:rsidP="00BA1774">
            <w:pPr>
              <w:rPr>
                <w:rFonts w:ascii="Arial" w:hAnsi="Arial" w:cs="Arial"/>
                <w:sz w:val="24"/>
                <w:szCs w:val="24"/>
              </w:rPr>
            </w:pPr>
            <w:r w:rsidRPr="00281DC4">
              <w:rPr>
                <w:rFonts w:ascii="Arial" w:hAnsi="Arial" w:cs="Arial"/>
                <w:sz w:val="24"/>
                <w:szCs w:val="24"/>
              </w:rPr>
              <w:t>Tricia Murray</w:t>
            </w:r>
          </w:p>
          <w:p w:rsidR="001C0C07" w:rsidRPr="00281DC4" w:rsidRDefault="001C0C07" w:rsidP="00BA1774">
            <w:pPr>
              <w:rPr>
                <w:rFonts w:ascii="Arial" w:hAnsi="Arial" w:cs="Arial"/>
                <w:sz w:val="24"/>
                <w:szCs w:val="24"/>
              </w:rPr>
            </w:pPr>
            <w:r w:rsidRPr="00281DC4">
              <w:rPr>
                <w:rFonts w:ascii="Arial" w:hAnsi="Arial" w:cs="Arial"/>
                <w:sz w:val="24"/>
                <w:szCs w:val="24"/>
              </w:rPr>
              <w:t>Joyce McEwan</w:t>
            </w: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r w:rsidRPr="00281DC4">
              <w:rPr>
                <w:rFonts w:ascii="Arial" w:hAnsi="Arial" w:cs="Arial"/>
                <w:sz w:val="24"/>
                <w:szCs w:val="24"/>
              </w:rPr>
              <w:t>Graham Lindsay team manager.</w:t>
            </w: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r w:rsidRPr="00281DC4">
              <w:rPr>
                <w:rFonts w:ascii="Arial" w:hAnsi="Arial" w:cs="Arial"/>
                <w:sz w:val="24"/>
                <w:szCs w:val="24"/>
              </w:rPr>
              <w:t>Elayne Carrick</w:t>
            </w:r>
          </w:p>
          <w:p w:rsidR="001C0C07" w:rsidRPr="00281DC4" w:rsidRDefault="001C0C07" w:rsidP="00BA1774">
            <w:pPr>
              <w:rPr>
                <w:rFonts w:ascii="Arial" w:hAnsi="Arial" w:cs="Arial"/>
                <w:sz w:val="24"/>
                <w:szCs w:val="24"/>
              </w:rPr>
            </w:pPr>
            <w:r w:rsidRPr="00281DC4">
              <w:rPr>
                <w:rFonts w:ascii="Arial" w:hAnsi="Arial" w:cs="Arial"/>
                <w:sz w:val="24"/>
                <w:szCs w:val="24"/>
              </w:rPr>
              <w:t>Emma Sharp</w:t>
            </w:r>
          </w:p>
          <w:p w:rsidR="001C0C07" w:rsidRPr="00281DC4" w:rsidRDefault="001C0C07" w:rsidP="00BA1774">
            <w:pPr>
              <w:rPr>
                <w:rFonts w:ascii="Arial" w:hAnsi="Arial" w:cs="Arial"/>
                <w:sz w:val="24"/>
                <w:szCs w:val="24"/>
              </w:rPr>
            </w:pPr>
            <w:r w:rsidRPr="00281DC4">
              <w:rPr>
                <w:rFonts w:ascii="Arial" w:hAnsi="Arial" w:cs="Arial"/>
                <w:sz w:val="24"/>
                <w:szCs w:val="24"/>
              </w:rPr>
              <w:t>Dawn Campbell</w:t>
            </w:r>
          </w:p>
          <w:p w:rsidR="001C0C07"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r w:rsidRPr="00281DC4">
              <w:rPr>
                <w:rFonts w:ascii="Arial" w:hAnsi="Arial" w:cs="Arial"/>
                <w:sz w:val="24"/>
                <w:szCs w:val="24"/>
              </w:rPr>
              <w:t>NADARS</w:t>
            </w:r>
          </w:p>
        </w:tc>
      </w:tr>
    </w:tbl>
    <w:p w:rsidR="001C0C07" w:rsidRDefault="001C0C07">
      <w:r>
        <w:br w:type="page"/>
      </w:r>
    </w:p>
    <w:tbl>
      <w:tblPr>
        <w:tblStyle w:val="TableGrid"/>
        <w:tblW w:w="0" w:type="auto"/>
        <w:tblLook w:val="04A0"/>
      </w:tblPr>
      <w:tblGrid>
        <w:gridCol w:w="1017"/>
        <w:gridCol w:w="66"/>
        <w:gridCol w:w="4589"/>
        <w:gridCol w:w="2611"/>
        <w:gridCol w:w="3550"/>
        <w:gridCol w:w="2181"/>
      </w:tblGrid>
      <w:tr w:rsidR="001C0C07" w:rsidRPr="00281DC4" w:rsidTr="00BA1774">
        <w:tc>
          <w:tcPr>
            <w:tcW w:w="1083" w:type="dxa"/>
            <w:gridSpan w:val="2"/>
            <w:shd w:val="clear" w:color="auto" w:fill="F2F2F2" w:themeFill="background1" w:themeFillShade="F2"/>
          </w:tcPr>
          <w:p w:rsidR="001C0C07" w:rsidRPr="00281DC4" w:rsidRDefault="001C0C07" w:rsidP="00BA1774">
            <w:pPr>
              <w:rPr>
                <w:rFonts w:ascii="Arial" w:hAnsi="Arial" w:cs="Arial"/>
                <w:b/>
                <w:sz w:val="24"/>
                <w:szCs w:val="24"/>
              </w:rPr>
            </w:pPr>
            <w:r w:rsidRPr="00281DC4">
              <w:rPr>
                <w:rFonts w:ascii="Arial" w:hAnsi="Arial" w:cs="Arial"/>
                <w:b/>
                <w:sz w:val="24"/>
                <w:szCs w:val="24"/>
              </w:rPr>
              <w:lastRenderedPageBreak/>
              <w:t>Risk ID</w:t>
            </w:r>
          </w:p>
        </w:tc>
        <w:tc>
          <w:tcPr>
            <w:tcW w:w="4589" w:type="dxa"/>
            <w:shd w:val="clear" w:color="auto" w:fill="F2F2F2" w:themeFill="background1" w:themeFillShade="F2"/>
          </w:tcPr>
          <w:p w:rsidR="001C0C07" w:rsidRPr="00281DC4" w:rsidRDefault="001C0C07" w:rsidP="00BA1774">
            <w:pPr>
              <w:rPr>
                <w:rFonts w:ascii="Arial" w:hAnsi="Arial" w:cs="Arial"/>
                <w:b/>
                <w:sz w:val="24"/>
                <w:szCs w:val="24"/>
              </w:rPr>
            </w:pPr>
            <w:r w:rsidRPr="00281DC4">
              <w:rPr>
                <w:rFonts w:ascii="Arial" w:hAnsi="Arial" w:cs="Arial"/>
                <w:b/>
                <w:sz w:val="24"/>
                <w:szCs w:val="24"/>
              </w:rPr>
              <w:t>Risk Description</w:t>
            </w:r>
          </w:p>
        </w:tc>
        <w:tc>
          <w:tcPr>
            <w:tcW w:w="2611" w:type="dxa"/>
            <w:shd w:val="clear" w:color="auto" w:fill="F2F2F2" w:themeFill="background1" w:themeFillShade="F2"/>
          </w:tcPr>
          <w:p w:rsidR="001C0C07" w:rsidRPr="00281DC4" w:rsidRDefault="001C0C07" w:rsidP="00BA1774">
            <w:pPr>
              <w:rPr>
                <w:rFonts w:ascii="Arial" w:hAnsi="Arial" w:cs="Arial"/>
                <w:b/>
                <w:sz w:val="24"/>
                <w:szCs w:val="24"/>
              </w:rPr>
            </w:pPr>
            <w:r w:rsidRPr="00281DC4">
              <w:rPr>
                <w:rFonts w:ascii="Arial" w:hAnsi="Arial" w:cs="Arial"/>
                <w:b/>
                <w:sz w:val="24"/>
                <w:szCs w:val="24"/>
              </w:rPr>
              <w:t>Impact</w:t>
            </w:r>
          </w:p>
        </w:tc>
        <w:tc>
          <w:tcPr>
            <w:tcW w:w="3550" w:type="dxa"/>
            <w:shd w:val="clear" w:color="auto" w:fill="F2F2F2" w:themeFill="background1" w:themeFillShade="F2"/>
          </w:tcPr>
          <w:p w:rsidR="001C0C07" w:rsidRPr="00281DC4" w:rsidRDefault="001C0C07" w:rsidP="00BA1774">
            <w:pPr>
              <w:rPr>
                <w:rFonts w:ascii="Arial" w:hAnsi="Arial" w:cs="Arial"/>
                <w:b/>
                <w:sz w:val="24"/>
                <w:szCs w:val="24"/>
              </w:rPr>
            </w:pPr>
            <w:r w:rsidRPr="00281DC4">
              <w:rPr>
                <w:rFonts w:ascii="Arial" w:hAnsi="Arial" w:cs="Arial"/>
                <w:b/>
                <w:sz w:val="24"/>
                <w:szCs w:val="24"/>
              </w:rPr>
              <w:t>Mitigating Action</w:t>
            </w:r>
          </w:p>
        </w:tc>
        <w:tc>
          <w:tcPr>
            <w:tcW w:w="2181" w:type="dxa"/>
            <w:shd w:val="clear" w:color="auto" w:fill="F2F2F2" w:themeFill="background1" w:themeFillShade="F2"/>
          </w:tcPr>
          <w:p w:rsidR="001C0C07" w:rsidRPr="00281DC4" w:rsidRDefault="001C0C07" w:rsidP="00BA1774">
            <w:pPr>
              <w:rPr>
                <w:rFonts w:ascii="Arial" w:hAnsi="Arial" w:cs="Arial"/>
                <w:b/>
                <w:sz w:val="24"/>
                <w:szCs w:val="24"/>
              </w:rPr>
            </w:pPr>
            <w:r w:rsidRPr="00281DC4">
              <w:rPr>
                <w:rFonts w:ascii="Arial" w:hAnsi="Arial" w:cs="Arial"/>
                <w:b/>
                <w:sz w:val="24"/>
                <w:szCs w:val="24"/>
              </w:rPr>
              <w:t>Lead Contact</w:t>
            </w:r>
          </w:p>
        </w:tc>
      </w:tr>
      <w:tr w:rsidR="001C0C07" w:rsidRPr="00281DC4" w:rsidTr="001C0C07">
        <w:tc>
          <w:tcPr>
            <w:tcW w:w="1017" w:type="dxa"/>
          </w:tcPr>
          <w:p w:rsidR="001C0C07" w:rsidRPr="00281DC4" w:rsidRDefault="001C0C07" w:rsidP="00BA1774">
            <w:pPr>
              <w:rPr>
                <w:rFonts w:ascii="Arial" w:hAnsi="Arial" w:cs="Arial"/>
                <w:sz w:val="24"/>
                <w:szCs w:val="24"/>
              </w:rPr>
            </w:pPr>
            <w:r>
              <w:rPr>
                <w:rFonts w:ascii="Arial" w:hAnsi="Arial" w:cs="Arial"/>
                <w:sz w:val="24"/>
                <w:szCs w:val="24"/>
              </w:rPr>
              <w:t>ADPN</w:t>
            </w:r>
            <w:r w:rsidRPr="00281DC4">
              <w:rPr>
                <w:rFonts w:ascii="Arial" w:hAnsi="Arial" w:cs="Arial"/>
                <w:sz w:val="24"/>
                <w:szCs w:val="24"/>
              </w:rPr>
              <w:t>7</w:t>
            </w:r>
          </w:p>
        </w:tc>
        <w:tc>
          <w:tcPr>
            <w:tcW w:w="4655" w:type="dxa"/>
            <w:gridSpan w:val="2"/>
          </w:tcPr>
          <w:p w:rsidR="001C0C07" w:rsidRPr="00281DC4" w:rsidRDefault="001C0C07" w:rsidP="00BA1774">
            <w:pPr>
              <w:rPr>
                <w:rFonts w:ascii="Arial" w:hAnsi="Arial" w:cs="Arial"/>
                <w:sz w:val="24"/>
                <w:szCs w:val="24"/>
              </w:rPr>
            </w:pPr>
            <w:r w:rsidRPr="00281DC4">
              <w:rPr>
                <w:rFonts w:ascii="Arial" w:hAnsi="Arial" w:cs="Arial"/>
                <w:sz w:val="24"/>
                <w:szCs w:val="24"/>
              </w:rPr>
              <w:t>MAPPA</w:t>
            </w:r>
          </w:p>
        </w:tc>
        <w:tc>
          <w:tcPr>
            <w:tcW w:w="2611" w:type="dxa"/>
          </w:tcPr>
          <w:p w:rsidR="001C0C07" w:rsidRPr="00281DC4" w:rsidRDefault="001C0C07" w:rsidP="00BA1774">
            <w:pPr>
              <w:rPr>
                <w:rFonts w:ascii="Arial" w:hAnsi="Arial" w:cs="Arial"/>
                <w:sz w:val="24"/>
                <w:szCs w:val="24"/>
              </w:rPr>
            </w:pPr>
            <w:r w:rsidRPr="00281DC4">
              <w:rPr>
                <w:rFonts w:ascii="Arial" w:hAnsi="Arial" w:cs="Arial"/>
                <w:sz w:val="24"/>
                <w:szCs w:val="24"/>
              </w:rPr>
              <w:t>No face to face meetings.</w:t>
            </w:r>
          </w:p>
        </w:tc>
        <w:tc>
          <w:tcPr>
            <w:tcW w:w="3550" w:type="dxa"/>
          </w:tcPr>
          <w:p w:rsidR="001C0C07" w:rsidRPr="00281DC4" w:rsidRDefault="001C0C07" w:rsidP="00BA1774">
            <w:pPr>
              <w:rPr>
                <w:rFonts w:ascii="Arial" w:hAnsi="Arial" w:cs="Arial"/>
                <w:sz w:val="24"/>
                <w:szCs w:val="24"/>
              </w:rPr>
            </w:pPr>
            <w:r w:rsidRPr="00281DC4">
              <w:rPr>
                <w:rFonts w:ascii="Arial" w:hAnsi="Arial" w:cs="Arial"/>
                <w:sz w:val="24"/>
                <w:szCs w:val="24"/>
              </w:rPr>
              <w:t>Social workers to communicate with Justice Service teams through emails telephone calls and contribute assessments and views and participate in any video conference calls.</w:t>
            </w:r>
          </w:p>
          <w:p w:rsidR="001C0C07" w:rsidRPr="00281DC4" w:rsidRDefault="001C0C07" w:rsidP="00BA1774">
            <w:pPr>
              <w:rPr>
                <w:rFonts w:ascii="Arial" w:hAnsi="Arial" w:cs="Arial"/>
                <w:sz w:val="24"/>
                <w:szCs w:val="24"/>
              </w:rPr>
            </w:pPr>
          </w:p>
          <w:p w:rsidR="001C0C07" w:rsidRPr="00281DC4" w:rsidRDefault="001C0C07" w:rsidP="00BA1774">
            <w:pPr>
              <w:rPr>
                <w:rFonts w:ascii="Arial" w:hAnsi="Arial" w:cs="Arial"/>
                <w:sz w:val="24"/>
                <w:szCs w:val="24"/>
              </w:rPr>
            </w:pPr>
            <w:r w:rsidRPr="00281DC4">
              <w:rPr>
                <w:rFonts w:ascii="Arial" w:hAnsi="Arial" w:cs="Arial"/>
                <w:sz w:val="24"/>
                <w:szCs w:val="24"/>
              </w:rPr>
              <w:t>Keeping safety of victim ( female and children )  priority to care planning as priority</w:t>
            </w:r>
          </w:p>
        </w:tc>
        <w:tc>
          <w:tcPr>
            <w:tcW w:w="2181" w:type="dxa"/>
          </w:tcPr>
          <w:p w:rsidR="001C0C07" w:rsidRPr="00281DC4" w:rsidRDefault="001C0C07" w:rsidP="00BA1774">
            <w:pPr>
              <w:rPr>
                <w:rFonts w:ascii="Arial" w:hAnsi="Arial" w:cs="Arial"/>
                <w:sz w:val="24"/>
                <w:szCs w:val="24"/>
              </w:rPr>
            </w:pPr>
            <w:r w:rsidRPr="00281DC4">
              <w:rPr>
                <w:rFonts w:ascii="Arial" w:hAnsi="Arial" w:cs="Arial"/>
                <w:sz w:val="24"/>
                <w:szCs w:val="24"/>
              </w:rPr>
              <w:t>Anna Brogan</w:t>
            </w:r>
          </w:p>
          <w:p w:rsidR="001C0C07" w:rsidRPr="00281DC4" w:rsidRDefault="001C0C07" w:rsidP="00BA1774">
            <w:pPr>
              <w:rPr>
                <w:rFonts w:ascii="Arial" w:hAnsi="Arial" w:cs="Arial"/>
                <w:sz w:val="24"/>
                <w:szCs w:val="24"/>
              </w:rPr>
            </w:pPr>
            <w:r w:rsidRPr="00281DC4">
              <w:rPr>
                <w:rFonts w:ascii="Arial" w:hAnsi="Arial" w:cs="Arial"/>
                <w:sz w:val="24"/>
                <w:szCs w:val="24"/>
              </w:rPr>
              <w:t>Tricia Murray</w:t>
            </w:r>
          </w:p>
          <w:p w:rsidR="001C0C07" w:rsidRPr="00281DC4" w:rsidRDefault="001C0C07" w:rsidP="00BA1774">
            <w:pPr>
              <w:rPr>
                <w:rFonts w:ascii="Arial" w:hAnsi="Arial" w:cs="Arial"/>
                <w:sz w:val="24"/>
                <w:szCs w:val="24"/>
              </w:rPr>
            </w:pPr>
            <w:r w:rsidRPr="00281DC4">
              <w:rPr>
                <w:rFonts w:ascii="Arial" w:hAnsi="Arial" w:cs="Arial"/>
                <w:sz w:val="24"/>
                <w:szCs w:val="24"/>
              </w:rPr>
              <w:t>Joyce McEwan</w:t>
            </w:r>
          </w:p>
        </w:tc>
      </w:tr>
    </w:tbl>
    <w:p w:rsidR="001C0C07" w:rsidRDefault="001C0C07">
      <w:pPr>
        <w:rPr>
          <w:rFonts w:ascii="Arial" w:hAnsi="Arial" w:cs="Arial"/>
          <w:sz w:val="24"/>
          <w:szCs w:val="24"/>
        </w:rPr>
      </w:pPr>
    </w:p>
    <w:p w:rsidR="001C0C07" w:rsidRDefault="001C0C07">
      <w:pPr>
        <w:rPr>
          <w:rFonts w:ascii="Arial" w:hAnsi="Arial" w:cs="Arial"/>
          <w:sz w:val="24"/>
          <w:szCs w:val="24"/>
        </w:rPr>
      </w:pPr>
    </w:p>
    <w:p w:rsidR="001C0C07" w:rsidRDefault="001C0C07">
      <w:pPr>
        <w:rPr>
          <w:rFonts w:ascii="Arial" w:hAnsi="Arial" w:cs="Arial"/>
          <w:b/>
          <w:sz w:val="24"/>
          <w:szCs w:val="24"/>
        </w:rPr>
      </w:pPr>
      <w:r>
        <w:rPr>
          <w:rFonts w:ascii="Arial" w:hAnsi="Arial" w:cs="Arial"/>
          <w:b/>
          <w:sz w:val="24"/>
          <w:szCs w:val="24"/>
        </w:rPr>
        <w:br w:type="page"/>
      </w:r>
    </w:p>
    <w:p w:rsidR="001C0C07" w:rsidRPr="00281DC4" w:rsidRDefault="001C0C07" w:rsidP="001C0C07">
      <w:pPr>
        <w:rPr>
          <w:rFonts w:ascii="Arial" w:hAnsi="Arial" w:cs="Arial"/>
          <w:b/>
          <w:sz w:val="24"/>
          <w:szCs w:val="24"/>
        </w:rPr>
      </w:pPr>
      <w:r>
        <w:rPr>
          <w:rFonts w:ascii="Arial" w:hAnsi="Arial" w:cs="Arial"/>
          <w:b/>
          <w:sz w:val="24"/>
          <w:szCs w:val="24"/>
        </w:rPr>
        <w:lastRenderedPageBreak/>
        <w:t>Mental Health</w:t>
      </w:r>
    </w:p>
    <w:tbl>
      <w:tblPr>
        <w:tblStyle w:val="TableGrid"/>
        <w:tblW w:w="0" w:type="auto"/>
        <w:tblLook w:val="04A0"/>
      </w:tblPr>
      <w:tblGrid>
        <w:gridCol w:w="951"/>
        <w:gridCol w:w="4610"/>
        <w:gridCol w:w="2939"/>
        <w:gridCol w:w="3261"/>
        <w:gridCol w:w="2187"/>
      </w:tblGrid>
      <w:tr w:rsidR="001C0C07" w:rsidRPr="001C0C07" w:rsidTr="00BA1774">
        <w:tc>
          <w:tcPr>
            <w:tcW w:w="951" w:type="dxa"/>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b/>
                <w:sz w:val="24"/>
                <w:szCs w:val="24"/>
              </w:rPr>
              <w:t>Risk ID</w:t>
            </w:r>
          </w:p>
        </w:tc>
        <w:tc>
          <w:tcPr>
            <w:tcW w:w="4610" w:type="dxa"/>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b/>
                <w:sz w:val="24"/>
                <w:szCs w:val="24"/>
              </w:rPr>
              <w:t>Risk Description</w:t>
            </w:r>
          </w:p>
        </w:tc>
        <w:tc>
          <w:tcPr>
            <w:tcW w:w="2939" w:type="dxa"/>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b/>
                <w:sz w:val="24"/>
                <w:szCs w:val="24"/>
              </w:rPr>
              <w:t>Impact</w:t>
            </w:r>
          </w:p>
        </w:tc>
        <w:tc>
          <w:tcPr>
            <w:tcW w:w="3261" w:type="dxa"/>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b/>
                <w:sz w:val="24"/>
                <w:szCs w:val="24"/>
              </w:rPr>
              <w:t>Mitigating Action</w:t>
            </w:r>
          </w:p>
        </w:tc>
        <w:tc>
          <w:tcPr>
            <w:tcW w:w="2187" w:type="dxa"/>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b/>
                <w:sz w:val="24"/>
                <w:szCs w:val="24"/>
              </w:rPr>
              <w:t>Lead Contact</w:t>
            </w:r>
          </w:p>
        </w:tc>
      </w:tr>
      <w:tr w:rsidR="001C0C07" w:rsidRPr="001C0C07" w:rsidTr="00BA1774">
        <w:tc>
          <w:tcPr>
            <w:tcW w:w="951" w:type="dxa"/>
          </w:tcPr>
          <w:p w:rsidR="001C0C07" w:rsidRPr="001C0C07" w:rsidRDefault="001C0C07" w:rsidP="001C0C07">
            <w:pPr>
              <w:rPr>
                <w:rFonts w:ascii="Arial" w:hAnsi="Arial" w:cs="Arial"/>
                <w:sz w:val="24"/>
                <w:szCs w:val="24"/>
              </w:rPr>
            </w:pPr>
            <w:r w:rsidRPr="001C0C07">
              <w:rPr>
                <w:rFonts w:ascii="Arial" w:hAnsi="Arial" w:cs="Arial"/>
                <w:sz w:val="24"/>
                <w:szCs w:val="24"/>
              </w:rPr>
              <w:t>MH1</w:t>
            </w:r>
          </w:p>
        </w:tc>
        <w:tc>
          <w:tcPr>
            <w:tcW w:w="4610" w:type="dxa"/>
          </w:tcPr>
          <w:p w:rsidR="001C0C07" w:rsidRPr="001C0C07" w:rsidRDefault="001C0C07" w:rsidP="00BA1774">
            <w:pPr>
              <w:rPr>
                <w:rFonts w:ascii="Arial" w:hAnsi="Arial" w:cs="Arial"/>
                <w:sz w:val="24"/>
                <w:szCs w:val="24"/>
              </w:rPr>
            </w:pPr>
            <w:r w:rsidRPr="001C0C07">
              <w:rPr>
                <w:rFonts w:ascii="Arial" w:hAnsi="Arial" w:cs="Arial"/>
                <w:sz w:val="24"/>
                <w:szCs w:val="24"/>
              </w:rPr>
              <w:t>Risk to mental wellbeing</w:t>
            </w:r>
          </w:p>
        </w:tc>
        <w:tc>
          <w:tcPr>
            <w:tcW w:w="2939" w:type="dxa"/>
          </w:tcPr>
          <w:p w:rsidR="001C0C07" w:rsidRPr="001C0C07" w:rsidRDefault="001C0C07" w:rsidP="00BA1774">
            <w:pPr>
              <w:rPr>
                <w:rFonts w:ascii="Arial" w:hAnsi="Arial" w:cs="Arial"/>
                <w:sz w:val="24"/>
                <w:szCs w:val="24"/>
              </w:rPr>
            </w:pPr>
            <w:r w:rsidRPr="001C0C07">
              <w:rPr>
                <w:rFonts w:ascii="Arial" w:hAnsi="Arial" w:cs="Arial"/>
                <w:sz w:val="24"/>
                <w:szCs w:val="24"/>
              </w:rPr>
              <w:t>HIGH</w:t>
            </w:r>
          </w:p>
        </w:tc>
        <w:tc>
          <w:tcPr>
            <w:tcW w:w="3261" w:type="dxa"/>
          </w:tcPr>
          <w:p w:rsidR="001C0C07" w:rsidRPr="001C0C07" w:rsidRDefault="001C0C07" w:rsidP="00BA1774">
            <w:pPr>
              <w:rPr>
                <w:rFonts w:ascii="Arial" w:hAnsi="Arial" w:cs="Arial"/>
                <w:sz w:val="24"/>
                <w:szCs w:val="24"/>
              </w:rPr>
            </w:pPr>
            <w:r w:rsidRPr="001C0C07">
              <w:rPr>
                <w:rFonts w:ascii="Arial" w:hAnsi="Arial" w:cs="Arial"/>
                <w:sz w:val="24"/>
                <w:szCs w:val="24"/>
              </w:rPr>
              <w:t>Public Health</w:t>
            </w:r>
          </w:p>
        </w:tc>
        <w:tc>
          <w:tcPr>
            <w:tcW w:w="2187" w:type="dxa"/>
          </w:tcPr>
          <w:p w:rsidR="001C0C07" w:rsidRPr="001C0C07" w:rsidRDefault="001C0C07" w:rsidP="00BA1774">
            <w:pPr>
              <w:rPr>
                <w:rFonts w:ascii="Arial" w:hAnsi="Arial" w:cs="Arial"/>
                <w:sz w:val="24"/>
                <w:szCs w:val="24"/>
              </w:rPr>
            </w:pPr>
          </w:p>
        </w:tc>
      </w:tr>
      <w:tr w:rsidR="001C0C07" w:rsidRPr="001C0C07" w:rsidTr="00BA1774">
        <w:tc>
          <w:tcPr>
            <w:tcW w:w="951" w:type="dxa"/>
          </w:tcPr>
          <w:p w:rsidR="001C0C07" w:rsidRPr="001C0C07" w:rsidRDefault="001C0C07" w:rsidP="001C0C07">
            <w:pPr>
              <w:rPr>
                <w:rFonts w:ascii="Arial" w:hAnsi="Arial" w:cs="Arial"/>
                <w:sz w:val="24"/>
                <w:szCs w:val="24"/>
              </w:rPr>
            </w:pPr>
            <w:r w:rsidRPr="001C0C07">
              <w:rPr>
                <w:rFonts w:ascii="Arial" w:hAnsi="Arial" w:cs="Arial"/>
                <w:sz w:val="24"/>
                <w:szCs w:val="24"/>
              </w:rPr>
              <w:t>MH2</w:t>
            </w:r>
          </w:p>
        </w:tc>
        <w:tc>
          <w:tcPr>
            <w:tcW w:w="4610" w:type="dxa"/>
          </w:tcPr>
          <w:p w:rsidR="001C0C07" w:rsidRPr="001C0C07" w:rsidRDefault="001C0C07" w:rsidP="00BA1774">
            <w:pPr>
              <w:rPr>
                <w:rFonts w:ascii="Arial" w:hAnsi="Arial" w:cs="Arial"/>
                <w:sz w:val="24"/>
                <w:szCs w:val="24"/>
              </w:rPr>
            </w:pPr>
            <w:r w:rsidRPr="001C0C07">
              <w:rPr>
                <w:rFonts w:ascii="Arial" w:hAnsi="Arial" w:cs="Arial"/>
                <w:sz w:val="24"/>
                <w:szCs w:val="24"/>
              </w:rPr>
              <w:t>Risk of increased stress and distress</w:t>
            </w:r>
          </w:p>
        </w:tc>
        <w:tc>
          <w:tcPr>
            <w:tcW w:w="2939" w:type="dxa"/>
          </w:tcPr>
          <w:p w:rsidR="001C0C07" w:rsidRPr="001C0C07" w:rsidRDefault="001C0C07" w:rsidP="00BA1774">
            <w:pPr>
              <w:rPr>
                <w:rFonts w:ascii="Arial" w:hAnsi="Arial" w:cs="Arial"/>
                <w:sz w:val="24"/>
                <w:szCs w:val="24"/>
              </w:rPr>
            </w:pPr>
            <w:r w:rsidRPr="001C0C07">
              <w:rPr>
                <w:rFonts w:ascii="Arial" w:hAnsi="Arial" w:cs="Arial"/>
                <w:sz w:val="24"/>
                <w:szCs w:val="24"/>
              </w:rPr>
              <w:t>HIGH</w:t>
            </w:r>
          </w:p>
        </w:tc>
        <w:tc>
          <w:tcPr>
            <w:tcW w:w="3261" w:type="dxa"/>
          </w:tcPr>
          <w:p w:rsidR="001C0C07" w:rsidRPr="001C0C07" w:rsidRDefault="001C0C07" w:rsidP="00BA1774">
            <w:pPr>
              <w:rPr>
                <w:rFonts w:ascii="Arial" w:hAnsi="Arial" w:cs="Arial"/>
                <w:sz w:val="24"/>
                <w:szCs w:val="24"/>
              </w:rPr>
            </w:pPr>
            <w:r w:rsidRPr="001C0C07">
              <w:rPr>
                <w:rFonts w:ascii="Arial" w:hAnsi="Arial" w:cs="Arial"/>
                <w:sz w:val="24"/>
                <w:szCs w:val="24"/>
              </w:rPr>
              <w:t>Public Health</w:t>
            </w:r>
          </w:p>
        </w:tc>
        <w:tc>
          <w:tcPr>
            <w:tcW w:w="2187" w:type="dxa"/>
          </w:tcPr>
          <w:p w:rsidR="001C0C07" w:rsidRPr="001C0C07" w:rsidRDefault="001C0C07" w:rsidP="00BA1774">
            <w:pPr>
              <w:rPr>
                <w:rFonts w:ascii="Arial" w:hAnsi="Arial" w:cs="Arial"/>
                <w:sz w:val="24"/>
                <w:szCs w:val="24"/>
              </w:rPr>
            </w:pPr>
          </w:p>
        </w:tc>
      </w:tr>
      <w:tr w:rsidR="001C0C07" w:rsidRPr="001C0C07" w:rsidTr="00BA1774">
        <w:tc>
          <w:tcPr>
            <w:tcW w:w="951" w:type="dxa"/>
          </w:tcPr>
          <w:p w:rsidR="001C0C07" w:rsidRPr="001C0C07" w:rsidRDefault="001C0C07" w:rsidP="001C0C07">
            <w:pPr>
              <w:rPr>
                <w:rFonts w:ascii="Arial" w:hAnsi="Arial" w:cs="Arial"/>
                <w:sz w:val="24"/>
                <w:szCs w:val="24"/>
              </w:rPr>
            </w:pPr>
          </w:p>
        </w:tc>
        <w:tc>
          <w:tcPr>
            <w:tcW w:w="4610" w:type="dxa"/>
          </w:tcPr>
          <w:p w:rsidR="001C0C07" w:rsidRPr="001C0C07" w:rsidRDefault="001C0C07" w:rsidP="00BA1774">
            <w:pPr>
              <w:rPr>
                <w:rFonts w:ascii="Arial" w:hAnsi="Arial" w:cs="Arial"/>
                <w:sz w:val="24"/>
                <w:szCs w:val="24"/>
              </w:rPr>
            </w:pPr>
          </w:p>
        </w:tc>
        <w:tc>
          <w:tcPr>
            <w:tcW w:w="2939" w:type="dxa"/>
          </w:tcPr>
          <w:p w:rsidR="001C0C07" w:rsidRPr="001C0C07" w:rsidRDefault="001C0C07" w:rsidP="00BA1774">
            <w:pPr>
              <w:rPr>
                <w:rFonts w:ascii="Arial" w:hAnsi="Arial" w:cs="Arial"/>
                <w:sz w:val="24"/>
                <w:szCs w:val="24"/>
              </w:rPr>
            </w:pPr>
          </w:p>
        </w:tc>
        <w:tc>
          <w:tcPr>
            <w:tcW w:w="3261" w:type="dxa"/>
          </w:tcPr>
          <w:p w:rsidR="001C0C07" w:rsidRPr="001C0C07" w:rsidRDefault="001C0C07" w:rsidP="001C0C07">
            <w:pPr>
              <w:rPr>
                <w:rFonts w:ascii="Arial" w:hAnsi="Arial" w:cs="Arial"/>
                <w:sz w:val="24"/>
                <w:szCs w:val="24"/>
              </w:rPr>
            </w:pPr>
            <w:r w:rsidRPr="001C0C07">
              <w:rPr>
                <w:rFonts w:ascii="Arial" w:hAnsi="Arial" w:cs="Arial"/>
                <w:sz w:val="24"/>
                <w:szCs w:val="24"/>
              </w:rPr>
              <w:t>Voluntary organisations; Samaritans, Breathing Space etc</w:t>
            </w:r>
          </w:p>
          <w:p w:rsidR="001C0C07" w:rsidRPr="001C0C07" w:rsidRDefault="001C0C07" w:rsidP="001C0C07">
            <w:pPr>
              <w:rPr>
                <w:rFonts w:ascii="Arial" w:hAnsi="Arial" w:cs="Arial"/>
                <w:sz w:val="24"/>
                <w:szCs w:val="24"/>
              </w:rPr>
            </w:pPr>
          </w:p>
          <w:p w:rsidR="001C0C07" w:rsidRPr="001C0C07" w:rsidRDefault="001C0C07" w:rsidP="001C0C07">
            <w:pPr>
              <w:rPr>
                <w:rFonts w:ascii="Arial" w:hAnsi="Arial" w:cs="Arial"/>
                <w:sz w:val="24"/>
                <w:szCs w:val="24"/>
              </w:rPr>
            </w:pPr>
          </w:p>
          <w:p w:rsidR="001C0C07" w:rsidRPr="001C0C07" w:rsidRDefault="001C0C07" w:rsidP="001C0C07">
            <w:pPr>
              <w:rPr>
                <w:rFonts w:ascii="Arial" w:hAnsi="Arial" w:cs="Arial"/>
                <w:sz w:val="24"/>
                <w:szCs w:val="24"/>
              </w:rPr>
            </w:pPr>
            <w:r w:rsidRPr="001C0C07">
              <w:rPr>
                <w:rFonts w:ascii="Arial" w:hAnsi="Arial" w:cs="Arial"/>
                <w:sz w:val="24"/>
                <w:szCs w:val="24"/>
              </w:rPr>
              <w:t>3</w:t>
            </w:r>
            <w:r w:rsidRPr="001C0C07">
              <w:rPr>
                <w:rFonts w:ascii="Arial" w:hAnsi="Arial" w:cs="Arial"/>
                <w:sz w:val="24"/>
                <w:szCs w:val="24"/>
                <w:vertAlign w:val="superscript"/>
              </w:rPr>
              <w:t>rd</w:t>
            </w:r>
            <w:r w:rsidRPr="001C0C07">
              <w:rPr>
                <w:rFonts w:ascii="Arial" w:hAnsi="Arial" w:cs="Arial"/>
                <w:sz w:val="24"/>
                <w:szCs w:val="24"/>
              </w:rPr>
              <w:t xml:space="preserve"> sector; Penumbra etc.</w:t>
            </w:r>
          </w:p>
          <w:p w:rsidR="001C0C07" w:rsidRPr="001C0C07" w:rsidRDefault="001C0C07" w:rsidP="001C0C07">
            <w:pPr>
              <w:rPr>
                <w:rFonts w:ascii="Arial" w:hAnsi="Arial" w:cs="Arial"/>
                <w:sz w:val="24"/>
                <w:szCs w:val="24"/>
              </w:rPr>
            </w:pPr>
          </w:p>
          <w:p w:rsidR="001C0C07" w:rsidRPr="001C0C07" w:rsidRDefault="001C0C07" w:rsidP="001C0C07">
            <w:pPr>
              <w:rPr>
                <w:rFonts w:ascii="Arial" w:hAnsi="Arial" w:cs="Arial"/>
                <w:sz w:val="24"/>
                <w:szCs w:val="24"/>
              </w:rPr>
            </w:pPr>
            <w:r w:rsidRPr="001C0C07">
              <w:rPr>
                <w:rFonts w:ascii="Arial" w:hAnsi="Arial" w:cs="Arial"/>
                <w:sz w:val="24"/>
                <w:szCs w:val="24"/>
              </w:rPr>
              <w:t>Community Hubs</w:t>
            </w:r>
          </w:p>
          <w:p w:rsidR="001C0C07" w:rsidRPr="001C0C07" w:rsidRDefault="001C0C07" w:rsidP="001C0C07">
            <w:pPr>
              <w:rPr>
                <w:rFonts w:ascii="Arial" w:hAnsi="Arial" w:cs="Arial"/>
                <w:sz w:val="24"/>
                <w:szCs w:val="24"/>
              </w:rPr>
            </w:pPr>
          </w:p>
          <w:p w:rsidR="001C0C07" w:rsidRPr="001C0C07" w:rsidRDefault="001C0C07" w:rsidP="001C0C07">
            <w:pPr>
              <w:rPr>
                <w:rFonts w:ascii="Arial" w:hAnsi="Arial" w:cs="Arial"/>
                <w:sz w:val="24"/>
                <w:szCs w:val="24"/>
              </w:rPr>
            </w:pPr>
            <w:r w:rsidRPr="001C0C07">
              <w:rPr>
                <w:rFonts w:ascii="Arial" w:hAnsi="Arial" w:cs="Arial"/>
                <w:sz w:val="24"/>
                <w:szCs w:val="24"/>
              </w:rPr>
              <w:t xml:space="preserve">Primary Care:  </w:t>
            </w:r>
          </w:p>
          <w:p w:rsidR="001C0C07" w:rsidRPr="001C0C07" w:rsidRDefault="001C0C07" w:rsidP="001C0C07">
            <w:pPr>
              <w:pStyle w:val="ListParagraph"/>
              <w:numPr>
                <w:ilvl w:val="0"/>
                <w:numId w:val="2"/>
              </w:numPr>
              <w:rPr>
                <w:rFonts w:ascii="Arial" w:hAnsi="Arial" w:cs="Arial"/>
                <w:sz w:val="24"/>
                <w:szCs w:val="24"/>
              </w:rPr>
            </w:pPr>
            <w:r w:rsidRPr="001C0C07">
              <w:rPr>
                <w:rFonts w:ascii="Arial" w:hAnsi="Arial" w:cs="Arial"/>
                <w:sz w:val="24"/>
                <w:szCs w:val="24"/>
              </w:rPr>
              <w:t xml:space="preserve">Community Link Workers/ Connectors </w:t>
            </w:r>
          </w:p>
          <w:p w:rsidR="001C0C07" w:rsidRPr="001C0C07" w:rsidRDefault="001C0C07" w:rsidP="001C0C07">
            <w:pPr>
              <w:pStyle w:val="ListParagraph"/>
              <w:numPr>
                <w:ilvl w:val="0"/>
                <w:numId w:val="2"/>
              </w:numPr>
              <w:rPr>
                <w:rFonts w:ascii="Arial" w:hAnsi="Arial" w:cs="Arial"/>
                <w:sz w:val="24"/>
                <w:szCs w:val="24"/>
              </w:rPr>
            </w:pPr>
            <w:r w:rsidRPr="001C0C07">
              <w:rPr>
                <w:rFonts w:ascii="Arial" w:hAnsi="Arial" w:cs="Arial"/>
                <w:sz w:val="24"/>
                <w:szCs w:val="24"/>
              </w:rPr>
              <w:t>Mental Health Practitioners</w:t>
            </w:r>
          </w:p>
          <w:p w:rsidR="001C0C07" w:rsidRPr="001C0C07" w:rsidRDefault="001C0C07" w:rsidP="001C0C07">
            <w:pPr>
              <w:rPr>
                <w:rFonts w:ascii="Arial" w:hAnsi="Arial" w:cs="Arial"/>
                <w:sz w:val="24"/>
                <w:szCs w:val="24"/>
              </w:rPr>
            </w:pPr>
          </w:p>
          <w:p w:rsidR="001C0C07" w:rsidRPr="001C0C07" w:rsidRDefault="001C0C07" w:rsidP="001C0C07">
            <w:pPr>
              <w:rPr>
                <w:rFonts w:ascii="Arial" w:hAnsi="Arial" w:cs="Arial"/>
                <w:sz w:val="24"/>
                <w:szCs w:val="24"/>
              </w:rPr>
            </w:pPr>
            <w:r w:rsidRPr="001C0C07">
              <w:rPr>
                <w:rFonts w:ascii="Arial" w:hAnsi="Arial" w:cs="Arial"/>
                <w:sz w:val="24"/>
                <w:szCs w:val="24"/>
              </w:rPr>
              <w:t>NHS 24 – Mental health triage</w:t>
            </w:r>
          </w:p>
        </w:tc>
        <w:tc>
          <w:tcPr>
            <w:tcW w:w="2187" w:type="dxa"/>
          </w:tcPr>
          <w:p w:rsidR="001C0C07" w:rsidRPr="001C0C07" w:rsidRDefault="001C0C07" w:rsidP="00BA1774">
            <w:pPr>
              <w:rPr>
                <w:rFonts w:ascii="Arial" w:hAnsi="Arial" w:cs="Arial"/>
                <w:sz w:val="24"/>
                <w:szCs w:val="24"/>
              </w:rPr>
            </w:pPr>
          </w:p>
        </w:tc>
      </w:tr>
      <w:tr w:rsidR="001C0C07" w:rsidRPr="001C0C07" w:rsidTr="00BA1774">
        <w:tc>
          <w:tcPr>
            <w:tcW w:w="951" w:type="dxa"/>
          </w:tcPr>
          <w:p w:rsidR="001C0C07" w:rsidRPr="001C0C07" w:rsidRDefault="001C0C07" w:rsidP="001C0C07">
            <w:pPr>
              <w:rPr>
                <w:rFonts w:ascii="Arial" w:hAnsi="Arial" w:cs="Arial"/>
                <w:sz w:val="24"/>
                <w:szCs w:val="24"/>
              </w:rPr>
            </w:pPr>
          </w:p>
        </w:tc>
        <w:tc>
          <w:tcPr>
            <w:tcW w:w="4610" w:type="dxa"/>
          </w:tcPr>
          <w:p w:rsidR="001C0C07" w:rsidRPr="001C0C07" w:rsidRDefault="001C0C07" w:rsidP="00BA1774">
            <w:pPr>
              <w:rPr>
                <w:rFonts w:ascii="Arial" w:hAnsi="Arial" w:cs="Arial"/>
                <w:sz w:val="24"/>
                <w:szCs w:val="24"/>
              </w:rPr>
            </w:pPr>
          </w:p>
        </w:tc>
        <w:tc>
          <w:tcPr>
            <w:tcW w:w="2939" w:type="dxa"/>
          </w:tcPr>
          <w:p w:rsidR="001C0C07" w:rsidRPr="001C0C07" w:rsidRDefault="001C0C07" w:rsidP="00BA1774">
            <w:pPr>
              <w:rPr>
                <w:rFonts w:ascii="Arial" w:hAnsi="Arial" w:cs="Arial"/>
                <w:sz w:val="24"/>
                <w:szCs w:val="24"/>
              </w:rPr>
            </w:pPr>
          </w:p>
        </w:tc>
        <w:tc>
          <w:tcPr>
            <w:tcW w:w="3261" w:type="dxa"/>
          </w:tcPr>
          <w:p w:rsidR="001C0C07" w:rsidRPr="001C0C07" w:rsidRDefault="001C0C07" w:rsidP="00BA1774">
            <w:pPr>
              <w:rPr>
                <w:rFonts w:ascii="Arial" w:hAnsi="Arial" w:cs="Arial"/>
                <w:sz w:val="24"/>
                <w:szCs w:val="24"/>
              </w:rPr>
            </w:pPr>
            <w:r w:rsidRPr="001C0C07">
              <w:rPr>
                <w:rFonts w:ascii="Arial" w:hAnsi="Arial" w:cs="Arial"/>
                <w:sz w:val="24"/>
                <w:szCs w:val="24"/>
              </w:rPr>
              <w:t>Young People in Distress Pathway to be reconvened</w:t>
            </w:r>
          </w:p>
        </w:tc>
        <w:tc>
          <w:tcPr>
            <w:tcW w:w="2187" w:type="dxa"/>
          </w:tcPr>
          <w:p w:rsidR="001C0C07" w:rsidRPr="001C0C07" w:rsidRDefault="001C0C07" w:rsidP="00BA1774">
            <w:pPr>
              <w:rPr>
                <w:rFonts w:ascii="Arial" w:hAnsi="Arial" w:cs="Arial"/>
                <w:sz w:val="24"/>
                <w:szCs w:val="24"/>
              </w:rPr>
            </w:pPr>
            <w:r w:rsidRPr="001C0C07">
              <w:rPr>
                <w:rFonts w:ascii="Arial" w:hAnsi="Arial" w:cs="Arial"/>
                <w:sz w:val="24"/>
                <w:szCs w:val="24"/>
              </w:rPr>
              <w:t>Thelma Bowers</w:t>
            </w:r>
          </w:p>
        </w:tc>
      </w:tr>
      <w:tr w:rsidR="001C0C07" w:rsidRPr="001C0C07" w:rsidTr="00BA1774">
        <w:tc>
          <w:tcPr>
            <w:tcW w:w="951" w:type="dxa"/>
          </w:tcPr>
          <w:p w:rsidR="001C0C07" w:rsidRPr="001C0C07" w:rsidRDefault="001C0C07" w:rsidP="001C0C07">
            <w:pPr>
              <w:rPr>
                <w:rFonts w:ascii="Arial" w:hAnsi="Arial" w:cs="Arial"/>
                <w:sz w:val="24"/>
                <w:szCs w:val="24"/>
              </w:rPr>
            </w:pPr>
          </w:p>
        </w:tc>
        <w:tc>
          <w:tcPr>
            <w:tcW w:w="4610" w:type="dxa"/>
          </w:tcPr>
          <w:p w:rsidR="001C0C07" w:rsidRPr="001C0C07" w:rsidRDefault="001C0C07" w:rsidP="00BA1774">
            <w:pPr>
              <w:rPr>
                <w:rFonts w:ascii="Arial" w:hAnsi="Arial" w:cs="Arial"/>
                <w:sz w:val="24"/>
                <w:szCs w:val="24"/>
              </w:rPr>
            </w:pPr>
          </w:p>
        </w:tc>
        <w:tc>
          <w:tcPr>
            <w:tcW w:w="2939" w:type="dxa"/>
          </w:tcPr>
          <w:p w:rsidR="001C0C07" w:rsidRPr="001C0C07" w:rsidRDefault="001C0C07" w:rsidP="00BA1774">
            <w:pPr>
              <w:rPr>
                <w:rFonts w:ascii="Arial" w:hAnsi="Arial" w:cs="Arial"/>
                <w:sz w:val="24"/>
                <w:szCs w:val="24"/>
              </w:rPr>
            </w:pPr>
          </w:p>
        </w:tc>
        <w:tc>
          <w:tcPr>
            <w:tcW w:w="3261" w:type="dxa"/>
          </w:tcPr>
          <w:p w:rsidR="001C0C07" w:rsidRPr="001C0C07" w:rsidRDefault="001C0C07" w:rsidP="00BA1774">
            <w:pPr>
              <w:rPr>
                <w:rFonts w:ascii="Arial" w:hAnsi="Arial" w:cs="Arial"/>
                <w:sz w:val="24"/>
                <w:szCs w:val="24"/>
              </w:rPr>
            </w:pPr>
            <w:r w:rsidRPr="001C0C07">
              <w:rPr>
                <w:rFonts w:ascii="Arial" w:hAnsi="Arial" w:cs="Arial"/>
                <w:sz w:val="24"/>
                <w:szCs w:val="24"/>
              </w:rPr>
              <w:t>Distress Brief Intervention – aiming to commence end May 2020.</w:t>
            </w:r>
          </w:p>
        </w:tc>
        <w:tc>
          <w:tcPr>
            <w:tcW w:w="2187" w:type="dxa"/>
          </w:tcPr>
          <w:p w:rsidR="001C0C07" w:rsidRPr="001C0C07" w:rsidRDefault="001C0C07" w:rsidP="00BA1774">
            <w:pPr>
              <w:rPr>
                <w:rFonts w:ascii="Arial" w:hAnsi="Arial" w:cs="Arial"/>
                <w:sz w:val="24"/>
                <w:szCs w:val="24"/>
              </w:rPr>
            </w:pPr>
            <w:r w:rsidRPr="001C0C07">
              <w:rPr>
                <w:rFonts w:ascii="Arial" w:hAnsi="Arial" w:cs="Arial"/>
                <w:sz w:val="24"/>
                <w:szCs w:val="24"/>
              </w:rPr>
              <w:t>Linda Surgenor/ Sharon Hackney/ Julie Barrett</w:t>
            </w:r>
          </w:p>
          <w:p w:rsidR="001C0C07" w:rsidRPr="001C0C07" w:rsidRDefault="001C0C07" w:rsidP="00BA1774">
            <w:pPr>
              <w:rPr>
                <w:rFonts w:ascii="Arial" w:hAnsi="Arial" w:cs="Arial"/>
                <w:sz w:val="24"/>
                <w:szCs w:val="24"/>
              </w:rPr>
            </w:pPr>
          </w:p>
        </w:tc>
      </w:tr>
    </w:tbl>
    <w:p w:rsidR="001C0C07" w:rsidRDefault="001C0C07">
      <w:r>
        <w:br w:type="page"/>
      </w:r>
    </w:p>
    <w:tbl>
      <w:tblPr>
        <w:tblStyle w:val="TableGrid"/>
        <w:tblW w:w="0" w:type="auto"/>
        <w:tblLook w:val="04A0"/>
      </w:tblPr>
      <w:tblGrid>
        <w:gridCol w:w="951"/>
        <w:gridCol w:w="4610"/>
        <w:gridCol w:w="2202"/>
        <w:gridCol w:w="737"/>
        <w:gridCol w:w="3261"/>
        <w:gridCol w:w="2187"/>
      </w:tblGrid>
      <w:tr w:rsidR="001C0C07" w:rsidRPr="001C0C07" w:rsidTr="001C0C07">
        <w:tc>
          <w:tcPr>
            <w:tcW w:w="951" w:type="dxa"/>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b/>
                <w:sz w:val="24"/>
                <w:szCs w:val="24"/>
              </w:rPr>
              <w:lastRenderedPageBreak/>
              <w:t>Risk ID</w:t>
            </w:r>
          </w:p>
        </w:tc>
        <w:tc>
          <w:tcPr>
            <w:tcW w:w="4610" w:type="dxa"/>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b/>
                <w:sz w:val="24"/>
                <w:szCs w:val="24"/>
              </w:rPr>
              <w:t>Risk Description</w:t>
            </w:r>
          </w:p>
        </w:tc>
        <w:tc>
          <w:tcPr>
            <w:tcW w:w="2202" w:type="dxa"/>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b/>
                <w:sz w:val="24"/>
                <w:szCs w:val="24"/>
              </w:rPr>
              <w:t>Impact</w:t>
            </w:r>
          </w:p>
        </w:tc>
        <w:tc>
          <w:tcPr>
            <w:tcW w:w="3998" w:type="dxa"/>
            <w:gridSpan w:val="2"/>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b/>
                <w:sz w:val="24"/>
                <w:szCs w:val="24"/>
              </w:rPr>
              <w:t>Mitigating Action</w:t>
            </w:r>
          </w:p>
        </w:tc>
        <w:tc>
          <w:tcPr>
            <w:tcW w:w="2187" w:type="dxa"/>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b/>
                <w:sz w:val="24"/>
                <w:szCs w:val="24"/>
              </w:rPr>
              <w:t>Lead Contact</w:t>
            </w:r>
          </w:p>
        </w:tc>
      </w:tr>
      <w:tr w:rsidR="001C0C07" w:rsidRPr="001C0C07" w:rsidTr="001C0C07">
        <w:tc>
          <w:tcPr>
            <w:tcW w:w="951" w:type="dxa"/>
          </w:tcPr>
          <w:p w:rsidR="001C0C07" w:rsidRPr="001C0C07" w:rsidRDefault="001C0C07" w:rsidP="001C0C07">
            <w:pPr>
              <w:rPr>
                <w:rFonts w:ascii="Arial" w:hAnsi="Arial" w:cs="Arial"/>
                <w:sz w:val="24"/>
                <w:szCs w:val="24"/>
              </w:rPr>
            </w:pPr>
          </w:p>
        </w:tc>
        <w:tc>
          <w:tcPr>
            <w:tcW w:w="4610" w:type="dxa"/>
          </w:tcPr>
          <w:p w:rsidR="001C0C07" w:rsidRPr="001C0C07" w:rsidRDefault="001C0C07" w:rsidP="00BA1774">
            <w:pPr>
              <w:rPr>
                <w:rFonts w:ascii="Arial" w:hAnsi="Arial" w:cs="Arial"/>
                <w:sz w:val="24"/>
                <w:szCs w:val="24"/>
              </w:rPr>
            </w:pPr>
          </w:p>
        </w:tc>
        <w:tc>
          <w:tcPr>
            <w:tcW w:w="2202" w:type="dxa"/>
          </w:tcPr>
          <w:p w:rsidR="001C0C07" w:rsidRPr="001C0C07" w:rsidRDefault="001C0C07" w:rsidP="00BA1774">
            <w:pPr>
              <w:rPr>
                <w:rFonts w:ascii="Arial" w:hAnsi="Arial" w:cs="Arial"/>
                <w:sz w:val="24"/>
                <w:szCs w:val="24"/>
              </w:rPr>
            </w:pPr>
          </w:p>
        </w:tc>
        <w:tc>
          <w:tcPr>
            <w:tcW w:w="3998" w:type="dxa"/>
            <w:gridSpan w:val="2"/>
          </w:tcPr>
          <w:p w:rsidR="001C0C07" w:rsidRPr="001C0C07" w:rsidRDefault="001C0C07" w:rsidP="00BA1774">
            <w:pPr>
              <w:rPr>
                <w:rFonts w:ascii="Arial" w:hAnsi="Arial" w:cs="Arial"/>
                <w:sz w:val="24"/>
                <w:szCs w:val="24"/>
              </w:rPr>
            </w:pPr>
            <w:r w:rsidRPr="001C0C07">
              <w:rPr>
                <w:rFonts w:ascii="Arial" w:hAnsi="Arial" w:cs="Arial"/>
                <w:sz w:val="24"/>
                <w:szCs w:val="24"/>
              </w:rPr>
              <w:t xml:space="preserve">CAMHS Intensive Support Team will be coordinating care &amp; response with Adult colleagues providing unscheduled care (CRT &amp; Liaison). A member of IST will be available from 9am – 1om specifically for liaison with Paediatric Services. </w:t>
            </w:r>
          </w:p>
        </w:tc>
        <w:tc>
          <w:tcPr>
            <w:tcW w:w="2187" w:type="dxa"/>
          </w:tcPr>
          <w:p w:rsidR="001C0C07" w:rsidRPr="001C0C07" w:rsidRDefault="001C0C07" w:rsidP="00BA1774">
            <w:pPr>
              <w:rPr>
                <w:rFonts w:ascii="Arial" w:hAnsi="Arial" w:cs="Arial"/>
                <w:sz w:val="24"/>
                <w:szCs w:val="24"/>
              </w:rPr>
            </w:pPr>
            <w:r w:rsidRPr="001C0C07">
              <w:rPr>
                <w:rFonts w:ascii="Arial" w:hAnsi="Arial" w:cs="Arial"/>
                <w:sz w:val="24"/>
                <w:szCs w:val="24"/>
              </w:rPr>
              <w:t xml:space="preserve">Stuart McKenzie &amp; </w:t>
            </w:r>
          </w:p>
          <w:p w:rsidR="001C0C07" w:rsidRPr="001C0C07" w:rsidRDefault="001C0C07" w:rsidP="00BA1774">
            <w:pPr>
              <w:rPr>
                <w:rFonts w:ascii="Arial" w:hAnsi="Arial" w:cs="Arial"/>
                <w:sz w:val="24"/>
                <w:szCs w:val="24"/>
              </w:rPr>
            </w:pPr>
            <w:r w:rsidRPr="001C0C07">
              <w:rPr>
                <w:rFonts w:ascii="Arial" w:hAnsi="Arial" w:cs="Arial"/>
                <w:sz w:val="24"/>
                <w:szCs w:val="24"/>
              </w:rPr>
              <w:t xml:space="preserve">Eileen Bray </w:t>
            </w:r>
          </w:p>
          <w:p w:rsidR="001C0C07" w:rsidRPr="001C0C07" w:rsidRDefault="001C0C07" w:rsidP="00BA1774">
            <w:pPr>
              <w:rPr>
                <w:rFonts w:ascii="Arial" w:hAnsi="Arial" w:cs="Arial"/>
                <w:sz w:val="24"/>
                <w:szCs w:val="24"/>
              </w:rPr>
            </w:pPr>
          </w:p>
          <w:p w:rsidR="001C0C07" w:rsidRPr="001C0C07" w:rsidRDefault="001C0C07" w:rsidP="00BA1774">
            <w:pPr>
              <w:rPr>
                <w:rFonts w:ascii="Arial" w:hAnsi="Arial" w:cs="Arial"/>
                <w:sz w:val="24"/>
                <w:szCs w:val="24"/>
              </w:rPr>
            </w:pPr>
          </w:p>
          <w:p w:rsidR="001C0C07" w:rsidRPr="001C0C07" w:rsidRDefault="001C0C07" w:rsidP="00BA1774">
            <w:pPr>
              <w:rPr>
                <w:rFonts w:ascii="Arial" w:hAnsi="Arial" w:cs="Arial"/>
                <w:sz w:val="24"/>
                <w:szCs w:val="24"/>
              </w:rPr>
            </w:pPr>
          </w:p>
          <w:p w:rsidR="001C0C07" w:rsidRPr="001C0C07" w:rsidRDefault="001C0C07" w:rsidP="00BA1774">
            <w:pPr>
              <w:rPr>
                <w:rFonts w:ascii="Arial" w:hAnsi="Arial" w:cs="Arial"/>
                <w:sz w:val="24"/>
                <w:szCs w:val="24"/>
              </w:rPr>
            </w:pPr>
          </w:p>
          <w:p w:rsidR="001C0C07" w:rsidRPr="001C0C07" w:rsidRDefault="001C0C07" w:rsidP="00BA1774">
            <w:pPr>
              <w:rPr>
                <w:rFonts w:ascii="Arial" w:hAnsi="Arial" w:cs="Arial"/>
                <w:sz w:val="24"/>
                <w:szCs w:val="24"/>
              </w:rPr>
            </w:pPr>
          </w:p>
          <w:p w:rsidR="001C0C07" w:rsidRPr="001C0C07" w:rsidRDefault="001C0C07" w:rsidP="00BA1774">
            <w:pPr>
              <w:rPr>
                <w:rFonts w:ascii="Arial" w:hAnsi="Arial" w:cs="Arial"/>
                <w:sz w:val="24"/>
                <w:szCs w:val="24"/>
              </w:rPr>
            </w:pPr>
          </w:p>
          <w:p w:rsidR="001C0C07" w:rsidRPr="001C0C07" w:rsidRDefault="001C0C07" w:rsidP="00BA1774">
            <w:pPr>
              <w:rPr>
                <w:rFonts w:ascii="Arial" w:hAnsi="Arial" w:cs="Arial"/>
                <w:sz w:val="24"/>
                <w:szCs w:val="24"/>
              </w:rPr>
            </w:pPr>
          </w:p>
        </w:tc>
      </w:tr>
      <w:tr w:rsidR="001C0C07" w:rsidRPr="001C0C07" w:rsidTr="001C0C07">
        <w:tc>
          <w:tcPr>
            <w:tcW w:w="951" w:type="dxa"/>
          </w:tcPr>
          <w:p w:rsidR="001C0C07" w:rsidRPr="001C0C07" w:rsidRDefault="001C0C07" w:rsidP="001C0C07">
            <w:pPr>
              <w:rPr>
                <w:rFonts w:ascii="Arial" w:hAnsi="Arial" w:cs="Arial"/>
                <w:sz w:val="24"/>
                <w:szCs w:val="24"/>
              </w:rPr>
            </w:pPr>
            <w:r w:rsidRPr="001C0C07">
              <w:rPr>
                <w:rFonts w:ascii="Arial" w:hAnsi="Arial" w:cs="Arial"/>
                <w:sz w:val="24"/>
                <w:szCs w:val="24"/>
              </w:rPr>
              <w:t>MH3</w:t>
            </w:r>
          </w:p>
        </w:tc>
        <w:tc>
          <w:tcPr>
            <w:tcW w:w="4610" w:type="dxa"/>
          </w:tcPr>
          <w:p w:rsidR="001C0C07" w:rsidRPr="001C0C07" w:rsidRDefault="001C0C07" w:rsidP="00BA1774">
            <w:pPr>
              <w:rPr>
                <w:rFonts w:ascii="Arial" w:hAnsi="Arial" w:cs="Arial"/>
                <w:sz w:val="24"/>
                <w:szCs w:val="24"/>
              </w:rPr>
            </w:pPr>
            <w:r w:rsidRPr="001C0C07">
              <w:rPr>
                <w:rFonts w:ascii="Arial" w:hAnsi="Arial" w:cs="Arial"/>
                <w:sz w:val="24"/>
                <w:szCs w:val="24"/>
              </w:rPr>
              <w:t>Risk of isolation, entrapment, loneliness and bereavement`</w:t>
            </w:r>
          </w:p>
        </w:tc>
        <w:tc>
          <w:tcPr>
            <w:tcW w:w="2202" w:type="dxa"/>
          </w:tcPr>
          <w:p w:rsidR="001C0C07" w:rsidRPr="001C0C07" w:rsidRDefault="001C0C07" w:rsidP="00BA1774">
            <w:pPr>
              <w:rPr>
                <w:rFonts w:ascii="Arial" w:hAnsi="Arial" w:cs="Arial"/>
                <w:sz w:val="24"/>
                <w:szCs w:val="24"/>
              </w:rPr>
            </w:pPr>
            <w:r w:rsidRPr="001C0C07">
              <w:rPr>
                <w:rFonts w:ascii="Arial" w:hAnsi="Arial" w:cs="Arial"/>
                <w:sz w:val="24"/>
                <w:szCs w:val="24"/>
              </w:rPr>
              <w:t>HIGH</w:t>
            </w:r>
          </w:p>
        </w:tc>
        <w:tc>
          <w:tcPr>
            <w:tcW w:w="3998" w:type="dxa"/>
            <w:gridSpan w:val="2"/>
          </w:tcPr>
          <w:p w:rsidR="001C0C07" w:rsidRPr="001C0C07" w:rsidRDefault="001C0C07" w:rsidP="001C0C07">
            <w:pPr>
              <w:rPr>
                <w:rFonts w:ascii="Arial" w:hAnsi="Arial" w:cs="Arial"/>
                <w:sz w:val="24"/>
                <w:szCs w:val="24"/>
              </w:rPr>
            </w:pPr>
            <w:r w:rsidRPr="001C0C07">
              <w:rPr>
                <w:rFonts w:ascii="Arial" w:hAnsi="Arial" w:cs="Arial"/>
                <w:sz w:val="24"/>
                <w:szCs w:val="24"/>
              </w:rPr>
              <w:t>Public Health</w:t>
            </w:r>
          </w:p>
          <w:p w:rsidR="001C0C07" w:rsidRPr="001C0C07" w:rsidRDefault="001C0C07" w:rsidP="001C0C07">
            <w:pPr>
              <w:rPr>
                <w:rFonts w:ascii="Arial" w:hAnsi="Arial" w:cs="Arial"/>
                <w:sz w:val="24"/>
                <w:szCs w:val="24"/>
              </w:rPr>
            </w:pPr>
          </w:p>
          <w:p w:rsidR="001C0C07" w:rsidRPr="001C0C07" w:rsidRDefault="001C0C07" w:rsidP="001C0C07">
            <w:pPr>
              <w:rPr>
                <w:rFonts w:ascii="Arial" w:hAnsi="Arial" w:cs="Arial"/>
                <w:sz w:val="24"/>
                <w:szCs w:val="24"/>
              </w:rPr>
            </w:pPr>
            <w:r w:rsidRPr="001C0C07">
              <w:rPr>
                <w:rFonts w:ascii="Arial" w:hAnsi="Arial" w:cs="Arial"/>
                <w:sz w:val="24"/>
                <w:szCs w:val="24"/>
              </w:rPr>
              <w:t>Community Spirit (Families, Carers, Neighbour support)</w:t>
            </w:r>
          </w:p>
          <w:p w:rsidR="001C0C07" w:rsidRPr="001C0C07" w:rsidRDefault="001C0C07" w:rsidP="001C0C07">
            <w:pPr>
              <w:rPr>
                <w:rFonts w:ascii="Arial" w:hAnsi="Arial" w:cs="Arial"/>
                <w:sz w:val="24"/>
                <w:szCs w:val="24"/>
              </w:rPr>
            </w:pPr>
          </w:p>
          <w:p w:rsidR="001C0C07" w:rsidRPr="001C0C07" w:rsidRDefault="001C0C07" w:rsidP="001C0C07">
            <w:pPr>
              <w:rPr>
                <w:rFonts w:ascii="Arial" w:hAnsi="Arial" w:cs="Arial"/>
                <w:sz w:val="24"/>
                <w:szCs w:val="24"/>
              </w:rPr>
            </w:pPr>
            <w:r w:rsidRPr="001C0C07">
              <w:rPr>
                <w:rFonts w:ascii="Arial" w:hAnsi="Arial" w:cs="Arial"/>
                <w:sz w:val="24"/>
                <w:szCs w:val="24"/>
              </w:rPr>
              <w:t>Community Hubs</w:t>
            </w:r>
          </w:p>
          <w:p w:rsidR="001C0C07" w:rsidRPr="001C0C07" w:rsidRDefault="001C0C07" w:rsidP="001C0C07">
            <w:pPr>
              <w:rPr>
                <w:rFonts w:ascii="Arial" w:hAnsi="Arial" w:cs="Arial"/>
                <w:sz w:val="24"/>
                <w:szCs w:val="24"/>
              </w:rPr>
            </w:pPr>
          </w:p>
          <w:p w:rsidR="001C0C07" w:rsidRPr="001C0C07" w:rsidRDefault="001C0C07" w:rsidP="001C0C07">
            <w:pPr>
              <w:rPr>
                <w:rFonts w:ascii="Arial" w:hAnsi="Arial" w:cs="Arial"/>
                <w:sz w:val="24"/>
                <w:szCs w:val="24"/>
              </w:rPr>
            </w:pPr>
            <w:r w:rsidRPr="001C0C07">
              <w:rPr>
                <w:rFonts w:ascii="Arial" w:hAnsi="Arial" w:cs="Arial"/>
                <w:sz w:val="24"/>
                <w:szCs w:val="24"/>
              </w:rPr>
              <w:t>Bereavement services - CRUISE</w:t>
            </w:r>
          </w:p>
        </w:tc>
        <w:tc>
          <w:tcPr>
            <w:tcW w:w="2187" w:type="dxa"/>
          </w:tcPr>
          <w:p w:rsidR="001C0C07" w:rsidRPr="001C0C07" w:rsidRDefault="001C0C07" w:rsidP="00BA1774">
            <w:pPr>
              <w:rPr>
                <w:rFonts w:ascii="Arial" w:hAnsi="Arial" w:cs="Arial"/>
                <w:sz w:val="24"/>
                <w:szCs w:val="24"/>
              </w:rPr>
            </w:pPr>
          </w:p>
        </w:tc>
      </w:tr>
      <w:tr w:rsidR="001C0C07" w:rsidRPr="001C0C07" w:rsidTr="001C0C07">
        <w:tc>
          <w:tcPr>
            <w:tcW w:w="951" w:type="dxa"/>
          </w:tcPr>
          <w:p w:rsidR="001C0C07" w:rsidRPr="001C0C07" w:rsidRDefault="001C0C07" w:rsidP="001C0C07">
            <w:pPr>
              <w:rPr>
                <w:rFonts w:ascii="Arial" w:hAnsi="Arial" w:cs="Arial"/>
                <w:sz w:val="24"/>
                <w:szCs w:val="24"/>
              </w:rPr>
            </w:pPr>
          </w:p>
        </w:tc>
        <w:tc>
          <w:tcPr>
            <w:tcW w:w="4610" w:type="dxa"/>
          </w:tcPr>
          <w:p w:rsidR="001C0C07" w:rsidRPr="001C0C07" w:rsidRDefault="001C0C07" w:rsidP="00BA1774">
            <w:pPr>
              <w:rPr>
                <w:rFonts w:ascii="Arial" w:hAnsi="Arial" w:cs="Arial"/>
                <w:sz w:val="24"/>
                <w:szCs w:val="24"/>
              </w:rPr>
            </w:pPr>
          </w:p>
        </w:tc>
        <w:tc>
          <w:tcPr>
            <w:tcW w:w="2202" w:type="dxa"/>
          </w:tcPr>
          <w:p w:rsidR="001C0C07" w:rsidRPr="001C0C07" w:rsidRDefault="001C0C07" w:rsidP="00BA1774">
            <w:pPr>
              <w:rPr>
                <w:rFonts w:ascii="Arial" w:hAnsi="Arial" w:cs="Arial"/>
                <w:sz w:val="24"/>
                <w:szCs w:val="24"/>
              </w:rPr>
            </w:pPr>
          </w:p>
        </w:tc>
        <w:tc>
          <w:tcPr>
            <w:tcW w:w="3998" w:type="dxa"/>
            <w:gridSpan w:val="2"/>
          </w:tcPr>
          <w:p w:rsidR="001C0C07" w:rsidRPr="001C0C07" w:rsidRDefault="001C0C07" w:rsidP="00BA1774">
            <w:pPr>
              <w:rPr>
                <w:rFonts w:ascii="Arial" w:hAnsi="Arial" w:cs="Arial"/>
                <w:sz w:val="24"/>
                <w:szCs w:val="24"/>
              </w:rPr>
            </w:pPr>
            <w:r w:rsidRPr="001C0C07">
              <w:rPr>
                <w:rFonts w:ascii="Arial" w:hAnsi="Arial" w:cs="Arial"/>
                <w:sz w:val="24"/>
                <w:szCs w:val="24"/>
              </w:rPr>
              <w:t xml:space="preserve">A ‘Duty’ response is available Monday to Friday 9am – 5pm for </w:t>
            </w:r>
            <w:r w:rsidRPr="001C0C07">
              <w:rPr>
                <w:rFonts w:ascii="Arial" w:hAnsi="Arial" w:cs="Arial"/>
                <w:sz w:val="24"/>
                <w:szCs w:val="24"/>
              </w:rPr>
              <w:t>CAMHS.</w:t>
            </w:r>
            <w:r w:rsidRPr="001C0C07">
              <w:rPr>
                <w:rFonts w:ascii="Arial" w:hAnsi="Arial" w:cs="Arial"/>
                <w:sz w:val="24"/>
                <w:szCs w:val="24"/>
              </w:rPr>
              <w:t xml:space="preserve">  All professions are using ‘Attend Anywhere’ to allow face to face contact via computer to young people and their families, the same is also on offer from Community Eating Disorders </w:t>
            </w:r>
          </w:p>
        </w:tc>
        <w:tc>
          <w:tcPr>
            <w:tcW w:w="2187" w:type="dxa"/>
          </w:tcPr>
          <w:p w:rsidR="001C0C07" w:rsidRPr="001C0C07" w:rsidRDefault="001C0C07" w:rsidP="00BA1774">
            <w:pPr>
              <w:rPr>
                <w:rFonts w:ascii="Arial" w:hAnsi="Arial" w:cs="Arial"/>
                <w:sz w:val="24"/>
                <w:szCs w:val="24"/>
              </w:rPr>
            </w:pPr>
            <w:r w:rsidRPr="001C0C07">
              <w:rPr>
                <w:rFonts w:ascii="Arial" w:hAnsi="Arial" w:cs="Arial"/>
                <w:sz w:val="24"/>
                <w:szCs w:val="24"/>
              </w:rPr>
              <w:t>Eileen Bray</w:t>
            </w:r>
          </w:p>
        </w:tc>
      </w:tr>
      <w:tr w:rsidR="001C0C07" w:rsidRPr="001C0C07" w:rsidTr="001C0C07">
        <w:tc>
          <w:tcPr>
            <w:tcW w:w="951" w:type="dxa"/>
          </w:tcPr>
          <w:p w:rsidR="001C0C07" w:rsidRPr="001C0C07" w:rsidRDefault="001C0C07" w:rsidP="001C0C07">
            <w:pPr>
              <w:rPr>
                <w:rFonts w:ascii="Arial" w:hAnsi="Arial" w:cs="Arial"/>
                <w:sz w:val="24"/>
                <w:szCs w:val="24"/>
              </w:rPr>
            </w:pPr>
          </w:p>
        </w:tc>
        <w:tc>
          <w:tcPr>
            <w:tcW w:w="4610" w:type="dxa"/>
          </w:tcPr>
          <w:p w:rsidR="001C0C07" w:rsidRPr="001C0C07" w:rsidRDefault="001C0C07" w:rsidP="00BA1774">
            <w:pPr>
              <w:rPr>
                <w:rFonts w:ascii="Arial" w:hAnsi="Arial" w:cs="Arial"/>
                <w:sz w:val="24"/>
                <w:szCs w:val="24"/>
              </w:rPr>
            </w:pPr>
          </w:p>
        </w:tc>
        <w:tc>
          <w:tcPr>
            <w:tcW w:w="2202" w:type="dxa"/>
          </w:tcPr>
          <w:p w:rsidR="001C0C07" w:rsidRPr="001C0C07" w:rsidRDefault="001C0C07" w:rsidP="00BA1774">
            <w:pPr>
              <w:rPr>
                <w:rFonts w:ascii="Arial" w:hAnsi="Arial" w:cs="Arial"/>
                <w:sz w:val="24"/>
                <w:szCs w:val="24"/>
              </w:rPr>
            </w:pPr>
          </w:p>
        </w:tc>
        <w:tc>
          <w:tcPr>
            <w:tcW w:w="3998" w:type="dxa"/>
            <w:gridSpan w:val="2"/>
          </w:tcPr>
          <w:p w:rsidR="001C0C07" w:rsidRPr="001C0C07" w:rsidRDefault="001C0C07" w:rsidP="00BA1774">
            <w:pPr>
              <w:rPr>
                <w:rFonts w:ascii="Arial" w:hAnsi="Arial" w:cs="Arial"/>
                <w:sz w:val="24"/>
                <w:szCs w:val="24"/>
              </w:rPr>
            </w:pPr>
            <w:r w:rsidRPr="001C0C07">
              <w:rPr>
                <w:rFonts w:ascii="Arial" w:hAnsi="Arial" w:cs="Arial"/>
                <w:sz w:val="24"/>
                <w:szCs w:val="24"/>
              </w:rPr>
              <w:t>Support services providing packages of care, continue to support patients within their own homes.</w:t>
            </w:r>
          </w:p>
        </w:tc>
        <w:tc>
          <w:tcPr>
            <w:tcW w:w="2187" w:type="dxa"/>
          </w:tcPr>
          <w:p w:rsidR="001C0C07" w:rsidRPr="001C0C07" w:rsidRDefault="001C0C07" w:rsidP="00BA1774">
            <w:pPr>
              <w:rPr>
                <w:rFonts w:ascii="Arial" w:hAnsi="Arial" w:cs="Arial"/>
                <w:sz w:val="24"/>
                <w:szCs w:val="24"/>
              </w:rPr>
            </w:pPr>
            <w:r w:rsidRPr="001C0C07">
              <w:rPr>
                <w:rFonts w:ascii="Arial" w:hAnsi="Arial" w:cs="Arial"/>
                <w:sz w:val="24"/>
                <w:szCs w:val="24"/>
              </w:rPr>
              <w:t>Support Provider, defaulted from Responsible Local Authority</w:t>
            </w:r>
          </w:p>
        </w:tc>
      </w:tr>
      <w:tr w:rsidR="001C0C07" w:rsidRPr="001C0C07" w:rsidTr="00BA1774">
        <w:tc>
          <w:tcPr>
            <w:tcW w:w="951" w:type="dxa"/>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sz w:val="24"/>
                <w:szCs w:val="24"/>
              </w:rPr>
              <w:lastRenderedPageBreak/>
              <w:br w:type="page"/>
            </w:r>
            <w:r w:rsidRPr="001C0C07">
              <w:rPr>
                <w:rFonts w:ascii="Arial" w:hAnsi="Arial" w:cs="Arial"/>
                <w:b/>
                <w:sz w:val="24"/>
                <w:szCs w:val="24"/>
              </w:rPr>
              <w:t>Risk ID</w:t>
            </w:r>
          </w:p>
        </w:tc>
        <w:tc>
          <w:tcPr>
            <w:tcW w:w="4610" w:type="dxa"/>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b/>
                <w:sz w:val="24"/>
                <w:szCs w:val="24"/>
              </w:rPr>
              <w:t>Risk Description</w:t>
            </w:r>
          </w:p>
        </w:tc>
        <w:tc>
          <w:tcPr>
            <w:tcW w:w="2939" w:type="dxa"/>
            <w:gridSpan w:val="2"/>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b/>
                <w:sz w:val="24"/>
                <w:szCs w:val="24"/>
              </w:rPr>
              <w:t>Impact</w:t>
            </w:r>
          </w:p>
        </w:tc>
        <w:tc>
          <w:tcPr>
            <w:tcW w:w="3261" w:type="dxa"/>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b/>
                <w:sz w:val="24"/>
                <w:szCs w:val="24"/>
              </w:rPr>
              <w:t>Mitigating Action</w:t>
            </w:r>
          </w:p>
        </w:tc>
        <w:tc>
          <w:tcPr>
            <w:tcW w:w="2187" w:type="dxa"/>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b/>
                <w:sz w:val="24"/>
                <w:szCs w:val="24"/>
              </w:rPr>
              <w:t>Lead Contact</w:t>
            </w:r>
          </w:p>
        </w:tc>
      </w:tr>
      <w:tr w:rsidR="001C0C07" w:rsidRPr="001C0C07" w:rsidTr="00BA1774">
        <w:tc>
          <w:tcPr>
            <w:tcW w:w="951" w:type="dxa"/>
          </w:tcPr>
          <w:p w:rsidR="001C0C07" w:rsidRPr="001C0C07" w:rsidRDefault="001C0C07" w:rsidP="001C0C07">
            <w:pPr>
              <w:rPr>
                <w:rFonts w:ascii="Arial" w:hAnsi="Arial" w:cs="Arial"/>
                <w:sz w:val="24"/>
                <w:szCs w:val="24"/>
              </w:rPr>
            </w:pPr>
          </w:p>
        </w:tc>
        <w:tc>
          <w:tcPr>
            <w:tcW w:w="4610" w:type="dxa"/>
          </w:tcPr>
          <w:p w:rsidR="001C0C07" w:rsidRPr="001C0C07" w:rsidRDefault="001C0C07" w:rsidP="00BA1774">
            <w:pPr>
              <w:rPr>
                <w:rFonts w:ascii="Arial" w:hAnsi="Arial" w:cs="Arial"/>
                <w:sz w:val="24"/>
                <w:szCs w:val="24"/>
              </w:rPr>
            </w:pPr>
          </w:p>
        </w:tc>
        <w:tc>
          <w:tcPr>
            <w:tcW w:w="2939" w:type="dxa"/>
            <w:gridSpan w:val="2"/>
          </w:tcPr>
          <w:p w:rsidR="001C0C07" w:rsidRPr="001C0C07" w:rsidRDefault="001C0C07" w:rsidP="00BA1774">
            <w:pPr>
              <w:rPr>
                <w:rFonts w:ascii="Arial" w:hAnsi="Arial" w:cs="Arial"/>
                <w:sz w:val="24"/>
                <w:szCs w:val="24"/>
              </w:rPr>
            </w:pPr>
          </w:p>
        </w:tc>
        <w:tc>
          <w:tcPr>
            <w:tcW w:w="3261" w:type="dxa"/>
          </w:tcPr>
          <w:p w:rsidR="001C0C07" w:rsidRPr="001C0C07" w:rsidRDefault="001C0C07" w:rsidP="00BA1774">
            <w:pPr>
              <w:rPr>
                <w:rFonts w:ascii="Arial" w:hAnsi="Arial" w:cs="Arial"/>
                <w:sz w:val="24"/>
                <w:szCs w:val="24"/>
              </w:rPr>
            </w:pPr>
            <w:r w:rsidRPr="001C0C07">
              <w:rPr>
                <w:rFonts w:ascii="Arial" w:hAnsi="Arial" w:cs="Arial"/>
                <w:sz w:val="24"/>
                <w:szCs w:val="24"/>
              </w:rPr>
              <w:t>A Duty response is available 9am-7pm Monday-Friday from adult mental health services.  Adult mental health services also continue to provide services, albeit through social distancing measures where possible, 5 days a week.</w:t>
            </w:r>
          </w:p>
        </w:tc>
        <w:tc>
          <w:tcPr>
            <w:tcW w:w="2187" w:type="dxa"/>
          </w:tcPr>
          <w:p w:rsidR="001C0C07" w:rsidRPr="001C0C07" w:rsidRDefault="001C0C07" w:rsidP="00BA1774">
            <w:pPr>
              <w:rPr>
                <w:rFonts w:ascii="Arial" w:hAnsi="Arial" w:cs="Arial"/>
                <w:sz w:val="24"/>
                <w:szCs w:val="24"/>
              </w:rPr>
            </w:pPr>
            <w:r w:rsidRPr="001C0C07">
              <w:rPr>
                <w:rFonts w:ascii="Arial" w:hAnsi="Arial" w:cs="Arial"/>
                <w:sz w:val="24"/>
                <w:szCs w:val="24"/>
              </w:rPr>
              <w:t>Gillian Clowes, Mhairi McCandless/ Ashley Davidson/ Frank Hughes</w:t>
            </w:r>
          </w:p>
          <w:p w:rsidR="001C0C07" w:rsidRPr="001C0C07" w:rsidRDefault="001C0C07" w:rsidP="00BA1774">
            <w:pPr>
              <w:rPr>
                <w:rFonts w:ascii="Arial" w:hAnsi="Arial" w:cs="Arial"/>
                <w:sz w:val="24"/>
                <w:szCs w:val="24"/>
              </w:rPr>
            </w:pPr>
          </w:p>
        </w:tc>
      </w:tr>
      <w:tr w:rsidR="001C0C07" w:rsidRPr="001C0C07" w:rsidTr="00BA1774">
        <w:tc>
          <w:tcPr>
            <w:tcW w:w="951" w:type="dxa"/>
          </w:tcPr>
          <w:p w:rsidR="001C0C07" w:rsidRPr="001C0C07" w:rsidRDefault="001C0C07" w:rsidP="001C0C07">
            <w:pPr>
              <w:rPr>
                <w:rFonts w:ascii="Arial" w:hAnsi="Arial" w:cs="Arial"/>
                <w:sz w:val="24"/>
                <w:szCs w:val="24"/>
              </w:rPr>
            </w:pPr>
          </w:p>
        </w:tc>
        <w:tc>
          <w:tcPr>
            <w:tcW w:w="4610" w:type="dxa"/>
          </w:tcPr>
          <w:p w:rsidR="001C0C07" w:rsidRDefault="001C0C07" w:rsidP="00BA1774">
            <w:pPr>
              <w:rPr>
                <w:rFonts w:ascii="Arial" w:hAnsi="Arial" w:cs="Arial"/>
                <w:sz w:val="24"/>
                <w:szCs w:val="24"/>
              </w:rPr>
            </w:pPr>
          </w:p>
          <w:p w:rsidR="001C0C07" w:rsidRPr="001C0C07" w:rsidRDefault="001C0C07" w:rsidP="001C0C07">
            <w:pPr>
              <w:rPr>
                <w:rFonts w:ascii="Arial" w:hAnsi="Arial" w:cs="Arial"/>
                <w:sz w:val="24"/>
                <w:szCs w:val="24"/>
              </w:rPr>
            </w:pPr>
          </w:p>
          <w:p w:rsidR="001C0C07" w:rsidRPr="001C0C07" w:rsidRDefault="001C0C07" w:rsidP="001C0C07">
            <w:pPr>
              <w:rPr>
                <w:rFonts w:ascii="Arial" w:hAnsi="Arial" w:cs="Arial"/>
                <w:sz w:val="24"/>
                <w:szCs w:val="24"/>
              </w:rPr>
            </w:pPr>
          </w:p>
          <w:p w:rsidR="001C0C07" w:rsidRPr="001C0C07" w:rsidRDefault="001C0C07" w:rsidP="001C0C07">
            <w:pPr>
              <w:rPr>
                <w:rFonts w:ascii="Arial" w:hAnsi="Arial" w:cs="Arial"/>
                <w:sz w:val="24"/>
                <w:szCs w:val="24"/>
              </w:rPr>
            </w:pPr>
          </w:p>
          <w:p w:rsidR="001C0C07" w:rsidRDefault="001C0C07" w:rsidP="001C0C07">
            <w:pPr>
              <w:rPr>
                <w:rFonts w:ascii="Arial" w:hAnsi="Arial" w:cs="Arial"/>
                <w:sz w:val="24"/>
                <w:szCs w:val="24"/>
              </w:rPr>
            </w:pPr>
          </w:p>
          <w:p w:rsidR="001C0C07" w:rsidRPr="001C0C07" w:rsidRDefault="001C0C07" w:rsidP="001C0C07">
            <w:pPr>
              <w:rPr>
                <w:rFonts w:ascii="Arial" w:hAnsi="Arial" w:cs="Arial"/>
                <w:sz w:val="24"/>
                <w:szCs w:val="24"/>
              </w:rPr>
            </w:pPr>
          </w:p>
          <w:p w:rsidR="001C0C07" w:rsidRDefault="001C0C07" w:rsidP="001C0C07">
            <w:pPr>
              <w:rPr>
                <w:rFonts w:ascii="Arial" w:hAnsi="Arial" w:cs="Arial"/>
                <w:sz w:val="24"/>
                <w:szCs w:val="24"/>
              </w:rPr>
            </w:pPr>
          </w:p>
          <w:p w:rsidR="001C0C07" w:rsidRDefault="001C0C07" w:rsidP="001C0C07">
            <w:pPr>
              <w:rPr>
                <w:rFonts w:ascii="Arial" w:hAnsi="Arial" w:cs="Arial"/>
                <w:sz w:val="24"/>
                <w:szCs w:val="24"/>
              </w:rPr>
            </w:pPr>
          </w:p>
          <w:p w:rsidR="001C0C07" w:rsidRPr="001C0C07" w:rsidRDefault="001C0C07" w:rsidP="001C0C07">
            <w:pPr>
              <w:tabs>
                <w:tab w:val="left" w:pos="3160"/>
              </w:tabs>
              <w:rPr>
                <w:rFonts w:ascii="Arial" w:hAnsi="Arial" w:cs="Arial"/>
                <w:sz w:val="24"/>
                <w:szCs w:val="24"/>
              </w:rPr>
            </w:pPr>
            <w:r>
              <w:rPr>
                <w:rFonts w:ascii="Arial" w:hAnsi="Arial" w:cs="Arial"/>
                <w:sz w:val="24"/>
                <w:szCs w:val="24"/>
              </w:rPr>
              <w:tab/>
            </w:r>
          </w:p>
        </w:tc>
        <w:tc>
          <w:tcPr>
            <w:tcW w:w="2939" w:type="dxa"/>
            <w:gridSpan w:val="2"/>
          </w:tcPr>
          <w:p w:rsidR="001C0C07" w:rsidRPr="001C0C07" w:rsidRDefault="001C0C07" w:rsidP="00BA1774">
            <w:pPr>
              <w:rPr>
                <w:rFonts w:ascii="Arial" w:hAnsi="Arial" w:cs="Arial"/>
                <w:sz w:val="24"/>
                <w:szCs w:val="24"/>
              </w:rPr>
            </w:pPr>
          </w:p>
        </w:tc>
        <w:tc>
          <w:tcPr>
            <w:tcW w:w="3261" w:type="dxa"/>
          </w:tcPr>
          <w:p w:rsidR="001C0C07" w:rsidRPr="001C0C07" w:rsidRDefault="001C0C07" w:rsidP="00BA1774">
            <w:pPr>
              <w:rPr>
                <w:rFonts w:ascii="Arial" w:hAnsi="Arial" w:cs="Arial"/>
                <w:sz w:val="24"/>
                <w:szCs w:val="24"/>
              </w:rPr>
            </w:pPr>
            <w:r w:rsidRPr="001C0C07">
              <w:rPr>
                <w:rFonts w:ascii="Arial" w:hAnsi="Arial" w:cs="Arial"/>
                <w:sz w:val="24"/>
                <w:szCs w:val="24"/>
              </w:rPr>
              <w:t xml:space="preserve">Out with core hours, emergency mental health support is available via unscheduled care mental health services (CRT through NHS 24 and Police Pathway, and Liaison/ ANP through acute hospitals (however please note that unless face to face contact is necessary, all unscheduled care staff will redirect contact via telephone and/ or Near Me. </w:t>
            </w:r>
          </w:p>
        </w:tc>
        <w:tc>
          <w:tcPr>
            <w:tcW w:w="2187" w:type="dxa"/>
          </w:tcPr>
          <w:p w:rsidR="001C0C07" w:rsidRPr="001C0C07" w:rsidRDefault="001C0C07" w:rsidP="00BA1774">
            <w:pPr>
              <w:rPr>
                <w:rFonts w:ascii="Arial" w:hAnsi="Arial" w:cs="Arial"/>
                <w:sz w:val="24"/>
                <w:szCs w:val="24"/>
              </w:rPr>
            </w:pPr>
            <w:r w:rsidRPr="001C0C07">
              <w:rPr>
                <w:rFonts w:ascii="Arial" w:hAnsi="Arial" w:cs="Arial"/>
                <w:sz w:val="24"/>
                <w:szCs w:val="24"/>
              </w:rPr>
              <w:t>Mairi Gribben</w:t>
            </w:r>
          </w:p>
        </w:tc>
      </w:tr>
      <w:tr w:rsidR="001C0C07" w:rsidRPr="001C0C07" w:rsidTr="00BA1774">
        <w:tc>
          <w:tcPr>
            <w:tcW w:w="951" w:type="dxa"/>
          </w:tcPr>
          <w:p w:rsidR="001C0C07" w:rsidRPr="001C0C07" w:rsidRDefault="001C0C07" w:rsidP="001C0C07">
            <w:pPr>
              <w:rPr>
                <w:rFonts w:ascii="Arial" w:hAnsi="Arial" w:cs="Arial"/>
                <w:sz w:val="24"/>
                <w:szCs w:val="24"/>
              </w:rPr>
            </w:pPr>
          </w:p>
        </w:tc>
        <w:tc>
          <w:tcPr>
            <w:tcW w:w="4610" w:type="dxa"/>
          </w:tcPr>
          <w:p w:rsidR="001C0C07" w:rsidRPr="001C0C07" w:rsidRDefault="001C0C07" w:rsidP="00BA1774">
            <w:pPr>
              <w:rPr>
                <w:rFonts w:ascii="Arial" w:hAnsi="Arial" w:cs="Arial"/>
                <w:sz w:val="24"/>
                <w:szCs w:val="24"/>
              </w:rPr>
            </w:pPr>
          </w:p>
        </w:tc>
        <w:tc>
          <w:tcPr>
            <w:tcW w:w="2939" w:type="dxa"/>
            <w:gridSpan w:val="2"/>
          </w:tcPr>
          <w:p w:rsidR="001C0C07" w:rsidRPr="001C0C07" w:rsidRDefault="001C0C07" w:rsidP="00BA1774">
            <w:pPr>
              <w:rPr>
                <w:rFonts w:ascii="Arial" w:hAnsi="Arial" w:cs="Arial"/>
                <w:sz w:val="24"/>
                <w:szCs w:val="24"/>
              </w:rPr>
            </w:pPr>
          </w:p>
        </w:tc>
        <w:tc>
          <w:tcPr>
            <w:tcW w:w="3261" w:type="dxa"/>
          </w:tcPr>
          <w:p w:rsidR="001C0C07" w:rsidRPr="001C0C07" w:rsidRDefault="001C0C07" w:rsidP="00BA1774">
            <w:pPr>
              <w:rPr>
                <w:rFonts w:ascii="Arial" w:hAnsi="Arial" w:cs="Arial"/>
                <w:sz w:val="24"/>
                <w:szCs w:val="24"/>
              </w:rPr>
            </w:pPr>
            <w:r w:rsidRPr="001C0C07">
              <w:rPr>
                <w:rFonts w:ascii="Arial" w:hAnsi="Arial" w:cs="Arial"/>
                <w:sz w:val="24"/>
                <w:szCs w:val="24"/>
              </w:rPr>
              <w:t>Phone outreach on 7 days a week basis from Day Activity team to Trainees.</w:t>
            </w:r>
          </w:p>
          <w:p w:rsidR="001C0C07" w:rsidRPr="001C0C07" w:rsidRDefault="001C0C07" w:rsidP="00BA1774">
            <w:pPr>
              <w:rPr>
                <w:rFonts w:ascii="Arial" w:hAnsi="Arial" w:cs="Arial"/>
                <w:sz w:val="24"/>
                <w:szCs w:val="24"/>
              </w:rPr>
            </w:pPr>
            <w:r w:rsidRPr="001C0C07">
              <w:rPr>
                <w:rFonts w:ascii="Arial" w:hAnsi="Arial" w:cs="Arial"/>
                <w:sz w:val="24"/>
                <w:szCs w:val="24"/>
              </w:rPr>
              <w:t>RAG rating for engagement/support for Community Forensic Team</w:t>
            </w:r>
          </w:p>
        </w:tc>
        <w:tc>
          <w:tcPr>
            <w:tcW w:w="2187" w:type="dxa"/>
          </w:tcPr>
          <w:p w:rsidR="001C0C07" w:rsidRPr="001C0C07" w:rsidRDefault="001C0C07" w:rsidP="00BA1774">
            <w:pPr>
              <w:rPr>
                <w:rFonts w:ascii="Arial" w:hAnsi="Arial" w:cs="Arial"/>
                <w:sz w:val="24"/>
                <w:szCs w:val="24"/>
              </w:rPr>
            </w:pPr>
            <w:r w:rsidRPr="001C0C07">
              <w:rPr>
                <w:rFonts w:ascii="Arial" w:hAnsi="Arial" w:cs="Arial"/>
                <w:sz w:val="24"/>
                <w:szCs w:val="24"/>
              </w:rPr>
              <w:t>Lorraine McKenzie</w:t>
            </w:r>
          </w:p>
        </w:tc>
      </w:tr>
    </w:tbl>
    <w:p w:rsidR="001C0C07" w:rsidRDefault="001C0C07">
      <w:r>
        <w:br w:type="page"/>
      </w:r>
    </w:p>
    <w:tbl>
      <w:tblPr>
        <w:tblStyle w:val="TableGrid"/>
        <w:tblW w:w="0" w:type="auto"/>
        <w:tblLook w:val="04A0"/>
      </w:tblPr>
      <w:tblGrid>
        <w:gridCol w:w="951"/>
        <w:gridCol w:w="4610"/>
        <w:gridCol w:w="2939"/>
        <w:gridCol w:w="3261"/>
        <w:gridCol w:w="2187"/>
      </w:tblGrid>
      <w:tr w:rsidR="001C0C07" w:rsidRPr="001C0C07" w:rsidTr="00BA1774">
        <w:tc>
          <w:tcPr>
            <w:tcW w:w="951" w:type="dxa"/>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b/>
                <w:sz w:val="24"/>
                <w:szCs w:val="24"/>
              </w:rPr>
              <w:lastRenderedPageBreak/>
              <w:t>Risk ID</w:t>
            </w:r>
          </w:p>
        </w:tc>
        <w:tc>
          <w:tcPr>
            <w:tcW w:w="4610" w:type="dxa"/>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b/>
                <w:sz w:val="24"/>
                <w:szCs w:val="24"/>
              </w:rPr>
              <w:t>Risk Description</w:t>
            </w:r>
          </w:p>
        </w:tc>
        <w:tc>
          <w:tcPr>
            <w:tcW w:w="2939" w:type="dxa"/>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b/>
                <w:sz w:val="24"/>
                <w:szCs w:val="24"/>
              </w:rPr>
              <w:t>Impact</w:t>
            </w:r>
          </w:p>
        </w:tc>
        <w:tc>
          <w:tcPr>
            <w:tcW w:w="3261" w:type="dxa"/>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b/>
                <w:sz w:val="24"/>
                <w:szCs w:val="24"/>
              </w:rPr>
              <w:t>Mitigating Action</w:t>
            </w:r>
          </w:p>
        </w:tc>
        <w:tc>
          <w:tcPr>
            <w:tcW w:w="2187" w:type="dxa"/>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b/>
                <w:sz w:val="24"/>
                <w:szCs w:val="24"/>
              </w:rPr>
              <w:t>Lead Contact</w:t>
            </w:r>
          </w:p>
        </w:tc>
      </w:tr>
      <w:tr w:rsidR="001C0C07" w:rsidRPr="001C0C07" w:rsidTr="00BA1774">
        <w:tc>
          <w:tcPr>
            <w:tcW w:w="951" w:type="dxa"/>
          </w:tcPr>
          <w:p w:rsidR="001C0C07" w:rsidRPr="001C0C07" w:rsidRDefault="001C0C07" w:rsidP="001C0C07">
            <w:pPr>
              <w:rPr>
                <w:rFonts w:ascii="Arial" w:hAnsi="Arial" w:cs="Arial"/>
                <w:sz w:val="24"/>
                <w:szCs w:val="24"/>
              </w:rPr>
            </w:pPr>
            <w:r w:rsidRPr="001C0C07">
              <w:rPr>
                <w:rFonts w:ascii="Arial" w:hAnsi="Arial" w:cs="Arial"/>
                <w:sz w:val="24"/>
                <w:szCs w:val="24"/>
              </w:rPr>
              <w:t>MH4</w:t>
            </w:r>
          </w:p>
        </w:tc>
        <w:tc>
          <w:tcPr>
            <w:tcW w:w="4610" w:type="dxa"/>
          </w:tcPr>
          <w:p w:rsidR="001C0C07" w:rsidRPr="001C0C07" w:rsidRDefault="001C0C07" w:rsidP="001C0C07">
            <w:pPr>
              <w:rPr>
                <w:rFonts w:ascii="Arial" w:hAnsi="Arial" w:cs="Arial"/>
                <w:sz w:val="24"/>
                <w:szCs w:val="24"/>
              </w:rPr>
            </w:pPr>
            <w:r w:rsidRPr="001C0C07">
              <w:rPr>
                <w:rFonts w:ascii="Arial" w:hAnsi="Arial" w:cs="Arial"/>
                <w:sz w:val="24"/>
                <w:szCs w:val="24"/>
              </w:rPr>
              <w:t>Risk of self harm and suicidality</w:t>
            </w:r>
          </w:p>
        </w:tc>
        <w:tc>
          <w:tcPr>
            <w:tcW w:w="2939" w:type="dxa"/>
          </w:tcPr>
          <w:p w:rsidR="001C0C07" w:rsidRPr="001C0C07" w:rsidRDefault="001C0C07" w:rsidP="00BA1774">
            <w:pPr>
              <w:rPr>
                <w:rFonts w:ascii="Arial" w:hAnsi="Arial" w:cs="Arial"/>
                <w:sz w:val="24"/>
                <w:szCs w:val="24"/>
              </w:rPr>
            </w:pPr>
            <w:r w:rsidRPr="001C0C07">
              <w:rPr>
                <w:rFonts w:ascii="Arial" w:hAnsi="Arial" w:cs="Arial"/>
                <w:sz w:val="24"/>
                <w:szCs w:val="24"/>
              </w:rPr>
              <w:t>HIGH</w:t>
            </w:r>
          </w:p>
        </w:tc>
        <w:tc>
          <w:tcPr>
            <w:tcW w:w="3261" w:type="dxa"/>
          </w:tcPr>
          <w:p w:rsidR="001C0C07" w:rsidRPr="001C0C07" w:rsidRDefault="001C0C07" w:rsidP="00BA1774">
            <w:pPr>
              <w:rPr>
                <w:rFonts w:ascii="Arial" w:hAnsi="Arial" w:cs="Arial"/>
                <w:sz w:val="24"/>
                <w:szCs w:val="24"/>
              </w:rPr>
            </w:pPr>
            <w:r w:rsidRPr="001C0C07">
              <w:rPr>
                <w:rFonts w:ascii="Arial" w:hAnsi="Arial" w:cs="Arial"/>
                <w:sz w:val="24"/>
                <w:szCs w:val="24"/>
              </w:rPr>
              <w:t>Public Health</w:t>
            </w:r>
          </w:p>
          <w:p w:rsidR="001C0C07" w:rsidRPr="001C0C07" w:rsidRDefault="001C0C07" w:rsidP="00BA1774">
            <w:pPr>
              <w:rPr>
                <w:rFonts w:ascii="Arial" w:hAnsi="Arial" w:cs="Arial"/>
                <w:sz w:val="24"/>
                <w:szCs w:val="24"/>
              </w:rPr>
            </w:pPr>
          </w:p>
        </w:tc>
        <w:tc>
          <w:tcPr>
            <w:tcW w:w="2187" w:type="dxa"/>
          </w:tcPr>
          <w:p w:rsidR="001C0C07" w:rsidRPr="001C0C07" w:rsidRDefault="001C0C07" w:rsidP="00BA1774">
            <w:pPr>
              <w:rPr>
                <w:rFonts w:ascii="Arial" w:hAnsi="Arial" w:cs="Arial"/>
                <w:sz w:val="24"/>
                <w:szCs w:val="24"/>
              </w:rPr>
            </w:pPr>
          </w:p>
        </w:tc>
      </w:tr>
      <w:tr w:rsidR="001C0C07" w:rsidRPr="001C0C07" w:rsidTr="00BA1774">
        <w:tc>
          <w:tcPr>
            <w:tcW w:w="951" w:type="dxa"/>
          </w:tcPr>
          <w:p w:rsidR="001C0C07" w:rsidRPr="001C0C07" w:rsidRDefault="001C0C07" w:rsidP="001C0C07">
            <w:pPr>
              <w:rPr>
                <w:rFonts w:ascii="Arial" w:hAnsi="Arial" w:cs="Arial"/>
                <w:sz w:val="24"/>
                <w:szCs w:val="24"/>
              </w:rPr>
            </w:pPr>
          </w:p>
        </w:tc>
        <w:tc>
          <w:tcPr>
            <w:tcW w:w="4610" w:type="dxa"/>
          </w:tcPr>
          <w:p w:rsidR="001C0C07" w:rsidRPr="001C0C07" w:rsidRDefault="001C0C07" w:rsidP="00BA1774">
            <w:pPr>
              <w:rPr>
                <w:rFonts w:ascii="Arial" w:hAnsi="Arial" w:cs="Arial"/>
                <w:sz w:val="24"/>
                <w:szCs w:val="24"/>
              </w:rPr>
            </w:pPr>
          </w:p>
        </w:tc>
        <w:tc>
          <w:tcPr>
            <w:tcW w:w="2939" w:type="dxa"/>
          </w:tcPr>
          <w:p w:rsidR="001C0C07" w:rsidRPr="001C0C07" w:rsidRDefault="001C0C07" w:rsidP="00BA1774">
            <w:pPr>
              <w:rPr>
                <w:rFonts w:ascii="Arial" w:hAnsi="Arial" w:cs="Arial"/>
                <w:sz w:val="24"/>
                <w:szCs w:val="24"/>
              </w:rPr>
            </w:pPr>
          </w:p>
        </w:tc>
        <w:tc>
          <w:tcPr>
            <w:tcW w:w="3261" w:type="dxa"/>
          </w:tcPr>
          <w:p w:rsidR="001C0C07" w:rsidRPr="001C0C07" w:rsidRDefault="001C0C07" w:rsidP="00BA1774">
            <w:pPr>
              <w:rPr>
                <w:rFonts w:ascii="Arial" w:hAnsi="Arial" w:cs="Arial"/>
                <w:sz w:val="24"/>
                <w:szCs w:val="24"/>
              </w:rPr>
            </w:pPr>
            <w:r w:rsidRPr="001C0C07">
              <w:rPr>
                <w:rFonts w:ascii="Arial" w:hAnsi="Arial" w:cs="Arial"/>
                <w:sz w:val="24"/>
                <w:szCs w:val="24"/>
              </w:rPr>
              <w:t>Recommence pan Ayrshire suicide prevention group</w:t>
            </w:r>
          </w:p>
          <w:p w:rsidR="001C0C07" w:rsidRPr="001C0C07" w:rsidRDefault="001C0C07" w:rsidP="00BA1774">
            <w:pPr>
              <w:rPr>
                <w:rFonts w:ascii="Arial" w:hAnsi="Arial" w:cs="Arial"/>
                <w:sz w:val="24"/>
                <w:szCs w:val="24"/>
              </w:rPr>
            </w:pPr>
          </w:p>
        </w:tc>
        <w:tc>
          <w:tcPr>
            <w:tcW w:w="2187" w:type="dxa"/>
          </w:tcPr>
          <w:p w:rsidR="001C0C07" w:rsidRPr="001C0C07" w:rsidRDefault="001C0C07" w:rsidP="00BA1774">
            <w:pPr>
              <w:rPr>
                <w:rFonts w:ascii="Arial" w:hAnsi="Arial" w:cs="Arial"/>
                <w:sz w:val="24"/>
                <w:szCs w:val="24"/>
              </w:rPr>
            </w:pPr>
            <w:r w:rsidRPr="001C0C07">
              <w:rPr>
                <w:rFonts w:ascii="Arial" w:hAnsi="Arial" w:cs="Arial"/>
                <w:sz w:val="24"/>
                <w:szCs w:val="24"/>
              </w:rPr>
              <w:t>Linda Surgenor/ Sharon Hackney/ Julie Barrett</w:t>
            </w:r>
          </w:p>
        </w:tc>
      </w:tr>
      <w:tr w:rsidR="001C0C07" w:rsidRPr="001C0C07" w:rsidTr="00BA1774">
        <w:tc>
          <w:tcPr>
            <w:tcW w:w="951" w:type="dxa"/>
          </w:tcPr>
          <w:p w:rsidR="001C0C07" w:rsidRPr="001C0C07" w:rsidRDefault="001C0C07" w:rsidP="001C0C07">
            <w:pPr>
              <w:rPr>
                <w:rFonts w:ascii="Arial" w:hAnsi="Arial" w:cs="Arial"/>
                <w:sz w:val="24"/>
                <w:szCs w:val="24"/>
              </w:rPr>
            </w:pPr>
          </w:p>
        </w:tc>
        <w:tc>
          <w:tcPr>
            <w:tcW w:w="4610" w:type="dxa"/>
          </w:tcPr>
          <w:p w:rsidR="001C0C07" w:rsidRPr="001C0C07" w:rsidRDefault="001C0C07" w:rsidP="00BA1774">
            <w:pPr>
              <w:rPr>
                <w:rFonts w:ascii="Arial" w:hAnsi="Arial" w:cs="Arial"/>
                <w:sz w:val="24"/>
                <w:szCs w:val="24"/>
              </w:rPr>
            </w:pPr>
          </w:p>
        </w:tc>
        <w:tc>
          <w:tcPr>
            <w:tcW w:w="2939" w:type="dxa"/>
          </w:tcPr>
          <w:p w:rsidR="001C0C07" w:rsidRPr="001C0C07" w:rsidRDefault="001C0C07" w:rsidP="00BA1774">
            <w:pPr>
              <w:rPr>
                <w:rFonts w:ascii="Arial" w:hAnsi="Arial" w:cs="Arial"/>
                <w:sz w:val="24"/>
                <w:szCs w:val="24"/>
              </w:rPr>
            </w:pPr>
          </w:p>
        </w:tc>
        <w:tc>
          <w:tcPr>
            <w:tcW w:w="3261" w:type="dxa"/>
          </w:tcPr>
          <w:p w:rsidR="001C0C07" w:rsidRPr="001C0C07" w:rsidRDefault="001C0C07" w:rsidP="00BA1774">
            <w:pPr>
              <w:rPr>
                <w:rFonts w:ascii="Arial" w:hAnsi="Arial" w:cs="Arial"/>
                <w:sz w:val="24"/>
                <w:szCs w:val="24"/>
              </w:rPr>
            </w:pPr>
            <w:r w:rsidRPr="001C0C07">
              <w:rPr>
                <w:rFonts w:ascii="Arial" w:hAnsi="Arial" w:cs="Arial"/>
                <w:sz w:val="24"/>
                <w:szCs w:val="24"/>
              </w:rPr>
              <w:t>Recommence young people’s distress pathway</w:t>
            </w:r>
          </w:p>
          <w:p w:rsidR="001C0C07" w:rsidRPr="001C0C07" w:rsidRDefault="001C0C07" w:rsidP="00BA1774">
            <w:pPr>
              <w:rPr>
                <w:rFonts w:ascii="Arial" w:hAnsi="Arial" w:cs="Arial"/>
                <w:sz w:val="24"/>
                <w:szCs w:val="24"/>
              </w:rPr>
            </w:pPr>
          </w:p>
        </w:tc>
        <w:tc>
          <w:tcPr>
            <w:tcW w:w="2187" w:type="dxa"/>
          </w:tcPr>
          <w:p w:rsidR="001C0C07" w:rsidRPr="001C0C07" w:rsidRDefault="001C0C07" w:rsidP="00BA1774">
            <w:pPr>
              <w:rPr>
                <w:rFonts w:ascii="Arial" w:hAnsi="Arial" w:cs="Arial"/>
                <w:sz w:val="24"/>
                <w:szCs w:val="24"/>
              </w:rPr>
            </w:pPr>
            <w:r w:rsidRPr="001C0C07">
              <w:rPr>
                <w:rFonts w:ascii="Arial" w:hAnsi="Arial" w:cs="Arial"/>
                <w:sz w:val="24"/>
                <w:szCs w:val="24"/>
              </w:rPr>
              <w:t>Thelma Bowers</w:t>
            </w:r>
          </w:p>
        </w:tc>
      </w:tr>
      <w:tr w:rsidR="001C0C07" w:rsidRPr="001C0C07" w:rsidTr="00BA1774">
        <w:tc>
          <w:tcPr>
            <w:tcW w:w="951" w:type="dxa"/>
          </w:tcPr>
          <w:p w:rsidR="001C0C07" w:rsidRPr="001C0C07" w:rsidRDefault="001C0C07" w:rsidP="001C0C07">
            <w:pPr>
              <w:rPr>
                <w:rFonts w:ascii="Arial" w:hAnsi="Arial" w:cs="Arial"/>
                <w:sz w:val="24"/>
                <w:szCs w:val="24"/>
              </w:rPr>
            </w:pPr>
          </w:p>
        </w:tc>
        <w:tc>
          <w:tcPr>
            <w:tcW w:w="4610" w:type="dxa"/>
          </w:tcPr>
          <w:p w:rsidR="001C0C07" w:rsidRPr="001C0C07" w:rsidRDefault="001C0C07" w:rsidP="00BA1774">
            <w:pPr>
              <w:rPr>
                <w:rFonts w:ascii="Arial" w:hAnsi="Arial" w:cs="Arial"/>
                <w:sz w:val="24"/>
                <w:szCs w:val="24"/>
              </w:rPr>
            </w:pPr>
          </w:p>
        </w:tc>
        <w:tc>
          <w:tcPr>
            <w:tcW w:w="2939" w:type="dxa"/>
          </w:tcPr>
          <w:p w:rsidR="001C0C07" w:rsidRPr="001C0C07" w:rsidRDefault="001C0C07" w:rsidP="00BA1774">
            <w:pPr>
              <w:rPr>
                <w:rFonts w:ascii="Arial" w:hAnsi="Arial" w:cs="Arial"/>
                <w:sz w:val="24"/>
                <w:szCs w:val="24"/>
              </w:rPr>
            </w:pPr>
          </w:p>
        </w:tc>
        <w:tc>
          <w:tcPr>
            <w:tcW w:w="3261" w:type="dxa"/>
          </w:tcPr>
          <w:p w:rsidR="001C0C07" w:rsidRPr="001C0C07" w:rsidRDefault="001C0C07" w:rsidP="00BA1774">
            <w:pPr>
              <w:rPr>
                <w:rFonts w:ascii="Arial" w:hAnsi="Arial" w:cs="Arial"/>
                <w:sz w:val="24"/>
                <w:szCs w:val="24"/>
              </w:rPr>
            </w:pPr>
            <w:r w:rsidRPr="001C0C07">
              <w:rPr>
                <w:rFonts w:ascii="Arial" w:hAnsi="Arial" w:cs="Arial"/>
                <w:sz w:val="24"/>
                <w:szCs w:val="24"/>
              </w:rPr>
              <w:t xml:space="preserve">CAMHS will monitor ‘Urgent’ referrals &amp; where such circumstances exist undertake community based visits to assess. ‘Duty Service’ available as outlined above. All patients active on the case load are being contacted by phone. </w:t>
            </w:r>
          </w:p>
          <w:p w:rsidR="001C0C07" w:rsidRPr="001C0C07" w:rsidRDefault="001C0C07" w:rsidP="00BA1774">
            <w:pPr>
              <w:rPr>
                <w:rFonts w:ascii="Arial" w:hAnsi="Arial" w:cs="Arial"/>
                <w:sz w:val="24"/>
                <w:szCs w:val="24"/>
              </w:rPr>
            </w:pPr>
          </w:p>
        </w:tc>
        <w:tc>
          <w:tcPr>
            <w:tcW w:w="2187" w:type="dxa"/>
          </w:tcPr>
          <w:p w:rsidR="001C0C07" w:rsidRPr="001C0C07" w:rsidRDefault="001C0C07" w:rsidP="00BA1774">
            <w:pPr>
              <w:rPr>
                <w:rFonts w:ascii="Arial" w:hAnsi="Arial" w:cs="Arial"/>
                <w:sz w:val="24"/>
                <w:szCs w:val="24"/>
              </w:rPr>
            </w:pPr>
            <w:r w:rsidRPr="001C0C07">
              <w:rPr>
                <w:rFonts w:ascii="Arial" w:hAnsi="Arial" w:cs="Arial"/>
                <w:sz w:val="24"/>
                <w:szCs w:val="24"/>
              </w:rPr>
              <w:t xml:space="preserve">Eileen Bray </w:t>
            </w:r>
          </w:p>
          <w:p w:rsidR="001C0C07" w:rsidRPr="001C0C07" w:rsidRDefault="001C0C07" w:rsidP="00BA1774">
            <w:pPr>
              <w:rPr>
                <w:rFonts w:ascii="Arial" w:hAnsi="Arial" w:cs="Arial"/>
                <w:sz w:val="24"/>
                <w:szCs w:val="24"/>
              </w:rPr>
            </w:pPr>
          </w:p>
        </w:tc>
      </w:tr>
      <w:tr w:rsidR="001C0C07" w:rsidRPr="001C0C07" w:rsidTr="00BA1774">
        <w:tc>
          <w:tcPr>
            <w:tcW w:w="951" w:type="dxa"/>
          </w:tcPr>
          <w:p w:rsidR="001C0C07" w:rsidRPr="001C0C07" w:rsidRDefault="001C0C07" w:rsidP="001C0C07">
            <w:pPr>
              <w:rPr>
                <w:rFonts w:ascii="Arial" w:hAnsi="Arial" w:cs="Arial"/>
                <w:sz w:val="24"/>
                <w:szCs w:val="24"/>
              </w:rPr>
            </w:pPr>
          </w:p>
        </w:tc>
        <w:tc>
          <w:tcPr>
            <w:tcW w:w="4610" w:type="dxa"/>
          </w:tcPr>
          <w:p w:rsidR="001C0C07" w:rsidRPr="001C0C07" w:rsidRDefault="001C0C07" w:rsidP="00BA1774">
            <w:pPr>
              <w:rPr>
                <w:rFonts w:ascii="Arial" w:hAnsi="Arial" w:cs="Arial"/>
                <w:sz w:val="24"/>
                <w:szCs w:val="24"/>
              </w:rPr>
            </w:pPr>
          </w:p>
        </w:tc>
        <w:tc>
          <w:tcPr>
            <w:tcW w:w="2939" w:type="dxa"/>
          </w:tcPr>
          <w:p w:rsidR="001C0C07" w:rsidRPr="001C0C07" w:rsidRDefault="001C0C07" w:rsidP="00BA1774">
            <w:pPr>
              <w:rPr>
                <w:rFonts w:ascii="Arial" w:hAnsi="Arial" w:cs="Arial"/>
                <w:sz w:val="24"/>
                <w:szCs w:val="24"/>
              </w:rPr>
            </w:pPr>
          </w:p>
        </w:tc>
        <w:tc>
          <w:tcPr>
            <w:tcW w:w="3261" w:type="dxa"/>
          </w:tcPr>
          <w:p w:rsidR="001C0C07" w:rsidRPr="001C0C07" w:rsidRDefault="001C0C07" w:rsidP="00BA1774">
            <w:pPr>
              <w:rPr>
                <w:rFonts w:ascii="Arial" w:hAnsi="Arial" w:cs="Arial"/>
                <w:sz w:val="24"/>
                <w:szCs w:val="24"/>
              </w:rPr>
            </w:pPr>
            <w:r w:rsidRPr="001C0C07">
              <w:rPr>
                <w:rFonts w:ascii="Arial" w:hAnsi="Arial" w:cs="Arial"/>
                <w:sz w:val="24"/>
                <w:szCs w:val="24"/>
              </w:rPr>
              <w:t>Mental Health Practitioners offer triage and assessment at primary care level, providing referral onto secondary mental health services as required.</w:t>
            </w:r>
          </w:p>
          <w:p w:rsidR="001C0C07" w:rsidRPr="001C0C07" w:rsidRDefault="001C0C07" w:rsidP="00BA1774">
            <w:pPr>
              <w:rPr>
                <w:rFonts w:ascii="Arial" w:hAnsi="Arial" w:cs="Arial"/>
                <w:sz w:val="24"/>
                <w:szCs w:val="24"/>
              </w:rPr>
            </w:pPr>
          </w:p>
        </w:tc>
        <w:tc>
          <w:tcPr>
            <w:tcW w:w="2187" w:type="dxa"/>
          </w:tcPr>
          <w:p w:rsidR="001C0C07" w:rsidRPr="001C0C07" w:rsidRDefault="001C0C07" w:rsidP="00BA1774">
            <w:pPr>
              <w:rPr>
                <w:rFonts w:ascii="Arial" w:hAnsi="Arial" w:cs="Arial"/>
                <w:sz w:val="24"/>
                <w:szCs w:val="24"/>
              </w:rPr>
            </w:pPr>
            <w:r w:rsidRPr="001C0C07">
              <w:rPr>
                <w:rFonts w:ascii="Arial" w:hAnsi="Arial" w:cs="Arial"/>
                <w:sz w:val="24"/>
                <w:szCs w:val="24"/>
              </w:rPr>
              <w:t>Kevin Milton/ Stephanie Gilfedder/</w:t>
            </w:r>
          </w:p>
          <w:p w:rsidR="001C0C07" w:rsidRPr="001C0C07" w:rsidRDefault="001C0C07" w:rsidP="00BA1774">
            <w:pPr>
              <w:rPr>
                <w:rFonts w:ascii="Arial" w:hAnsi="Arial" w:cs="Arial"/>
                <w:sz w:val="24"/>
                <w:szCs w:val="24"/>
              </w:rPr>
            </w:pPr>
          </w:p>
        </w:tc>
      </w:tr>
      <w:tr w:rsidR="001C0C07" w:rsidRPr="001C0C07" w:rsidTr="00BA1774">
        <w:tc>
          <w:tcPr>
            <w:tcW w:w="951" w:type="dxa"/>
          </w:tcPr>
          <w:p w:rsidR="001C0C07" w:rsidRPr="001C0C07" w:rsidRDefault="001C0C07" w:rsidP="001C0C07">
            <w:pPr>
              <w:rPr>
                <w:rFonts w:ascii="Arial" w:hAnsi="Arial" w:cs="Arial"/>
                <w:sz w:val="24"/>
                <w:szCs w:val="24"/>
              </w:rPr>
            </w:pPr>
          </w:p>
        </w:tc>
        <w:tc>
          <w:tcPr>
            <w:tcW w:w="4610" w:type="dxa"/>
          </w:tcPr>
          <w:p w:rsidR="001C0C07" w:rsidRPr="001C0C07" w:rsidRDefault="001C0C07" w:rsidP="00BA1774">
            <w:pPr>
              <w:rPr>
                <w:rFonts w:ascii="Arial" w:hAnsi="Arial" w:cs="Arial"/>
                <w:sz w:val="24"/>
                <w:szCs w:val="24"/>
              </w:rPr>
            </w:pPr>
          </w:p>
        </w:tc>
        <w:tc>
          <w:tcPr>
            <w:tcW w:w="2939" w:type="dxa"/>
          </w:tcPr>
          <w:p w:rsidR="001C0C07" w:rsidRPr="001C0C07" w:rsidRDefault="001C0C07" w:rsidP="00BA1774">
            <w:pPr>
              <w:rPr>
                <w:rFonts w:ascii="Arial" w:hAnsi="Arial" w:cs="Arial"/>
                <w:sz w:val="24"/>
                <w:szCs w:val="24"/>
              </w:rPr>
            </w:pPr>
          </w:p>
        </w:tc>
        <w:tc>
          <w:tcPr>
            <w:tcW w:w="3261" w:type="dxa"/>
          </w:tcPr>
          <w:p w:rsidR="001C0C07" w:rsidRPr="001C0C07" w:rsidRDefault="001C0C07" w:rsidP="00BA1774">
            <w:pPr>
              <w:rPr>
                <w:rFonts w:ascii="Arial" w:hAnsi="Arial" w:cs="Arial"/>
                <w:sz w:val="24"/>
                <w:szCs w:val="24"/>
              </w:rPr>
            </w:pPr>
            <w:r w:rsidRPr="001C0C07">
              <w:rPr>
                <w:rFonts w:ascii="Arial" w:hAnsi="Arial" w:cs="Arial"/>
                <w:sz w:val="24"/>
                <w:szCs w:val="24"/>
              </w:rPr>
              <w:t>Community mental health services continue to provide urgent mental health triage and assessment.</w:t>
            </w:r>
          </w:p>
          <w:p w:rsidR="001C0C07" w:rsidRPr="001C0C07" w:rsidRDefault="001C0C07" w:rsidP="00BA1774">
            <w:pPr>
              <w:rPr>
                <w:rFonts w:ascii="Arial" w:hAnsi="Arial" w:cs="Arial"/>
                <w:sz w:val="24"/>
                <w:szCs w:val="24"/>
              </w:rPr>
            </w:pPr>
          </w:p>
        </w:tc>
        <w:tc>
          <w:tcPr>
            <w:tcW w:w="2187" w:type="dxa"/>
          </w:tcPr>
          <w:p w:rsidR="001C0C07" w:rsidRPr="001C0C07" w:rsidRDefault="001C0C07" w:rsidP="00BA1774">
            <w:pPr>
              <w:rPr>
                <w:rFonts w:ascii="Arial" w:hAnsi="Arial" w:cs="Arial"/>
                <w:sz w:val="24"/>
                <w:szCs w:val="24"/>
              </w:rPr>
            </w:pPr>
            <w:r w:rsidRPr="001C0C07">
              <w:rPr>
                <w:rFonts w:ascii="Arial" w:hAnsi="Arial" w:cs="Arial"/>
                <w:sz w:val="24"/>
                <w:szCs w:val="24"/>
              </w:rPr>
              <w:t>Gillian Clowes/ Mhairi McCandless, Ashley Davidson, Frank Hughes</w:t>
            </w:r>
          </w:p>
        </w:tc>
      </w:tr>
      <w:tr w:rsidR="001C0C07" w:rsidRPr="00281DC4" w:rsidTr="00BA1774">
        <w:tc>
          <w:tcPr>
            <w:tcW w:w="951" w:type="dxa"/>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sz w:val="24"/>
                <w:szCs w:val="24"/>
              </w:rPr>
              <w:lastRenderedPageBreak/>
              <w:br w:type="page"/>
            </w:r>
            <w:r w:rsidRPr="001C0C07">
              <w:rPr>
                <w:rFonts w:ascii="Arial" w:hAnsi="Arial" w:cs="Arial"/>
                <w:b/>
                <w:sz w:val="24"/>
                <w:szCs w:val="24"/>
              </w:rPr>
              <w:t>Risk ID</w:t>
            </w:r>
          </w:p>
        </w:tc>
        <w:tc>
          <w:tcPr>
            <w:tcW w:w="4610" w:type="dxa"/>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b/>
                <w:sz w:val="24"/>
                <w:szCs w:val="24"/>
              </w:rPr>
              <w:t>Risk Description</w:t>
            </w:r>
          </w:p>
        </w:tc>
        <w:tc>
          <w:tcPr>
            <w:tcW w:w="2939" w:type="dxa"/>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b/>
                <w:sz w:val="24"/>
                <w:szCs w:val="24"/>
              </w:rPr>
              <w:t>Impact</w:t>
            </w:r>
          </w:p>
        </w:tc>
        <w:tc>
          <w:tcPr>
            <w:tcW w:w="3261" w:type="dxa"/>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b/>
                <w:sz w:val="24"/>
                <w:szCs w:val="24"/>
              </w:rPr>
              <w:t>Mitigating Action</w:t>
            </w:r>
          </w:p>
        </w:tc>
        <w:tc>
          <w:tcPr>
            <w:tcW w:w="2187" w:type="dxa"/>
            <w:shd w:val="clear" w:color="auto" w:fill="F2F2F2" w:themeFill="background1" w:themeFillShade="F2"/>
          </w:tcPr>
          <w:p w:rsidR="001C0C07" w:rsidRPr="001C0C07" w:rsidRDefault="001C0C07" w:rsidP="00BA1774">
            <w:pPr>
              <w:rPr>
                <w:rFonts w:ascii="Arial" w:hAnsi="Arial" w:cs="Arial"/>
                <w:b/>
                <w:sz w:val="24"/>
                <w:szCs w:val="24"/>
              </w:rPr>
            </w:pPr>
            <w:r w:rsidRPr="001C0C07">
              <w:rPr>
                <w:rFonts w:ascii="Arial" w:hAnsi="Arial" w:cs="Arial"/>
                <w:b/>
                <w:sz w:val="24"/>
                <w:szCs w:val="24"/>
              </w:rPr>
              <w:t>Lead Contact</w:t>
            </w:r>
          </w:p>
        </w:tc>
      </w:tr>
      <w:tr w:rsidR="001C0C07" w:rsidRPr="00281DC4" w:rsidTr="00BA1774">
        <w:tc>
          <w:tcPr>
            <w:tcW w:w="951" w:type="dxa"/>
          </w:tcPr>
          <w:p w:rsidR="001C0C07" w:rsidRPr="001C0C07" w:rsidRDefault="001C0C07" w:rsidP="001C0C07">
            <w:pPr>
              <w:rPr>
                <w:rFonts w:ascii="Arial" w:hAnsi="Arial" w:cs="Arial"/>
                <w:sz w:val="24"/>
                <w:szCs w:val="24"/>
              </w:rPr>
            </w:pPr>
          </w:p>
        </w:tc>
        <w:tc>
          <w:tcPr>
            <w:tcW w:w="4610" w:type="dxa"/>
          </w:tcPr>
          <w:p w:rsidR="001C0C07" w:rsidRPr="001C0C07" w:rsidRDefault="001C0C07" w:rsidP="00BA1774">
            <w:pPr>
              <w:rPr>
                <w:rFonts w:ascii="Arial" w:hAnsi="Arial" w:cs="Arial"/>
                <w:sz w:val="24"/>
                <w:szCs w:val="24"/>
              </w:rPr>
            </w:pPr>
          </w:p>
        </w:tc>
        <w:tc>
          <w:tcPr>
            <w:tcW w:w="2939" w:type="dxa"/>
          </w:tcPr>
          <w:p w:rsidR="001C0C07" w:rsidRPr="001C0C07" w:rsidRDefault="001C0C07" w:rsidP="00BA1774">
            <w:pPr>
              <w:rPr>
                <w:rFonts w:ascii="Arial" w:hAnsi="Arial" w:cs="Arial"/>
                <w:sz w:val="24"/>
                <w:szCs w:val="24"/>
              </w:rPr>
            </w:pPr>
          </w:p>
        </w:tc>
        <w:tc>
          <w:tcPr>
            <w:tcW w:w="3261" w:type="dxa"/>
          </w:tcPr>
          <w:p w:rsidR="001C0C07" w:rsidRPr="001C0C07" w:rsidRDefault="001C0C07" w:rsidP="00BA1774">
            <w:pPr>
              <w:rPr>
                <w:rFonts w:ascii="Arial" w:hAnsi="Arial" w:cs="Arial"/>
                <w:sz w:val="24"/>
                <w:szCs w:val="24"/>
              </w:rPr>
            </w:pPr>
            <w:r w:rsidRPr="001C0C07">
              <w:rPr>
                <w:rFonts w:ascii="Arial" w:hAnsi="Arial" w:cs="Arial"/>
                <w:sz w:val="24"/>
                <w:szCs w:val="24"/>
              </w:rPr>
              <w:t>Unscheduled care mental health services continue to provide urgent mental health triage and assessment out of hours.</w:t>
            </w:r>
          </w:p>
          <w:p w:rsidR="001C0C07" w:rsidRPr="001C0C07" w:rsidRDefault="001C0C07" w:rsidP="00BA1774">
            <w:pPr>
              <w:rPr>
                <w:rFonts w:ascii="Arial" w:hAnsi="Arial" w:cs="Arial"/>
                <w:sz w:val="24"/>
                <w:szCs w:val="24"/>
              </w:rPr>
            </w:pPr>
          </w:p>
        </w:tc>
        <w:tc>
          <w:tcPr>
            <w:tcW w:w="2187" w:type="dxa"/>
          </w:tcPr>
          <w:p w:rsidR="001C0C07" w:rsidRPr="001C0C07" w:rsidRDefault="001C0C07" w:rsidP="00BA1774">
            <w:pPr>
              <w:rPr>
                <w:rFonts w:ascii="Arial" w:hAnsi="Arial" w:cs="Arial"/>
                <w:sz w:val="24"/>
                <w:szCs w:val="24"/>
              </w:rPr>
            </w:pPr>
            <w:r w:rsidRPr="001C0C07">
              <w:rPr>
                <w:rFonts w:ascii="Arial" w:hAnsi="Arial" w:cs="Arial"/>
                <w:sz w:val="24"/>
                <w:szCs w:val="24"/>
              </w:rPr>
              <w:t>Hamilton Russell, Helen Norris, Joanne Davidson, Brian Lennon</w:t>
            </w:r>
          </w:p>
          <w:p w:rsidR="001C0C07" w:rsidRPr="001C0C07" w:rsidRDefault="001C0C07" w:rsidP="00BA1774">
            <w:pPr>
              <w:rPr>
                <w:rFonts w:ascii="Arial" w:hAnsi="Arial" w:cs="Arial"/>
                <w:sz w:val="24"/>
                <w:szCs w:val="24"/>
              </w:rPr>
            </w:pPr>
          </w:p>
        </w:tc>
      </w:tr>
      <w:tr w:rsidR="001C0C07" w:rsidRPr="00281DC4" w:rsidTr="00BA1774">
        <w:tc>
          <w:tcPr>
            <w:tcW w:w="951" w:type="dxa"/>
          </w:tcPr>
          <w:p w:rsidR="001C0C07" w:rsidRPr="001C0C07" w:rsidRDefault="001C0C07" w:rsidP="001C0C07">
            <w:pPr>
              <w:rPr>
                <w:rFonts w:ascii="Arial" w:hAnsi="Arial" w:cs="Arial"/>
                <w:sz w:val="24"/>
                <w:szCs w:val="24"/>
              </w:rPr>
            </w:pPr>
          </w:p>
        </w:tc>
        <w:tc>
          <w:tcPr>
            <w:tcW w:w="4610" w:type="dxa"/>
          </w:tcPr>
          <w:p w:rsidR="001C0C07" w:rsidRPr="001C0C07" w:rsidRDefault="001C0C07" w:rsidP="00BA1774">
            <w:pPr>
              <w:rPr>
                <w:rFonts w:ascii="Arial" w:hAnsi="Arial" w:cs="Arial"/>
                <w:sz w:val="24"/>
                <w:szCs w:val="24"/>
              </w:rPr>
            </w:pPr>
          </w:p>
        </w:tc>
        <w:tc>
          <w:tcPr>
            <w:tcW w:w="2939" w:type="dxa"/>
          </w:tcPr>
          <w:p w:rsidR="001C0C07" w:rsidRPr="001C0C07" w:rsidRDefault="001C0C07" w:rsidP="00BA1774">
            <w:pPr>
              <w:rPr>
                <w:rFonts w:ascii="Arial" w:hAnsi="Arial" w:cs="Arial"/>
                <w:sz w:val="24"/>
                <w:szCs w:val="24"/>
              </w:rPr>
            </w:pPr>
          </w:p>
        </w:tc>
        <w:tc>
          <w:tcPr>
            <w:tcW w:w="3261" w:type="dxa"/>
          </w:tcPr>
          <w:p w:rsidR="001C0C07" w:rsidRPr="001C0C07" w:rsidRDefault="001C0C07" w:rsidP="00BA1774">
            <w:pPr>
              <w:rPr>
                <w:rFonts w:ascii="Arial" w:hAnsi="Arial" w:cs="Arial"/>
                <w:sz w:val="24"/>
                <w:szCs w:val="24"/>
              </w:rPr>
            </w:pPr>
            <w:r w:rsidRPr="001C0C07">
              <w:rPr>
                <w:rFonts w:ascii="Arial" w:hAnsi="Arial" w:cs="Arial"/>
                <w:sz w:val="24"/>
                <w:szCs w:val="24"/>
              </w:rPr>
              <w:t>Phone outreach on 7 days a week basis from Day Activity team to Trainees.</w:t>
            </w:r>
          </w:p>
        </w:tc>
        <w:tc>
          <w:tcPr>
            <w:tcW w:w="2187" w:type="dxa"/>
          </w:tcPr>
          <w:p w:rsidR="001C0C07" w:rsidRPr="001C0C07" w:rsidRDefault="001C0C07" w:rsidP="00BA1774">
            <w:pPr>
              <w:rPr>
                <w:rFonts w:ascii="Arial" w:hAnsi="Arial" w:cs="Arial"/>
                <w:sz w:val="24"/>
                <w:szCs w:val="24"/>
              </w:rPr>
            </w:pPr>
            <w:r w:rsidRPr="001C0C07">
              <w:rPr>
                <w:rFonts w:ascii="Arial" w:hAnsi="Arial" w:cs="Arial"/>
                <w:sz w:val="24"/>
                <w:szCs w:val="24"/>
              </w:rPr>
              <w:t>Lorraine McKenzie</w:t>
            </w:r>
          </w:p>
        </w:tc>
      </w:tr>
      <w:tr w:rsidR="001C0C07" w:rsidRPr="00281DC4" w:rsidTr="00BA1774">
        <w:tc>
          <w:tcPr>
            <w:tcW w:w="951" w:type="dxa"/>
          </w:tcPr>
          <w:p w:rsidR="001C0C07" w:rsidRPr="001C0C07" w:rsidRDefault="001C0C07" w:rsidP="001C0C07">
            <w:pPr>
              <w:rPr>
                <w:rFonts w:ascii="Arial" w:hAnsi="Arial" w:cs="Arial"/>
                <w:sz w:val="24"/>
                <w:szCs w:val="24"/>
              </w:rPr>
            </w:pPr>
            <w:r w:rsidRPr="001C0C07">
              <w:rPr>
                <w:rFonts w:ascii="Arial" w:hAnsi="Arial" w:cs="Arial"/>
                <w:sz w:val="24"/>
                <w:szCs w:val="24"/>
              </w:rPr>
              <w:t>MH5</w:t>
            </w:r>
          </w:p>
        </w:tc>
        <w:tc>
          <w:tcPr>
            <w:tcW w:w="4610" w:type="dxa"/>
          </w:tcPr>
          <w:p w:rsidR="001C0C07" w:rsidRPr="001C0C07" w:rsidRDefault="001C0C07" w:rsidP="001C0C07">
            <w:pPr>
              <w:rPr>
                <w:rFonts w:ascii="Arial" w:hAnsi="Arial" w:cs="Arial"/>
                <w:sz w:val="24"/>
                <w:szCs w:val="24"/>
              </w:rPr>
            </w:pPr>
            <w:r w:rsidRPr="001C0C07">
              <w:rPr>
                <w:rFonts w:ascii="Arial" w:hAnsi="Arial" w:cs="Arial"/>
                <w:sz w:val="24"/>
                <w:szCs w:val="24"/>
              </w:rPr>
              <w:t>Risk to mental ill health/ illness</w:t>
            </w:r>
          </w:p>
          <w:p w:rsidR="001C0C07" w:rsidRPr="001C0C07" w:rsidRDefault="001C0C07" w:rsidP="00BA1774">
            <w:pPr>
              <w:rPr>
                <w:rFonts w:ascii="Arial" w:hAnsi="Arial" w:cs="Arial"/>
                <w:sz w:val="24"/>
                <w:szCs w:val="24"/>
              </w:rPr>
            </w:pPr>
          </w:p>
        </w:tc>
        <w:tc>
          <w:tcPr>
            <w:tcW w:w="2939" w:type="dxa"/>
          </w:tcPr>
          <w:p w:rsidR="001C0C07" w:rsidRPr="001C0C07" w:rsidRDefault="001C0C07" w:rsidP="00BA1774">
            <w:pPr>
              <w:rPr>
                <w:rFonts w:ascii="Arial" w:hAnsi="Arial" w:cs="Arial"/>
                <w:sz w:val="24"/>
                <w:szCs w:val="24"/>
              </w:rPr>
            </w:pPr>
            <w:r w:rsidRPr="001C0C07">
              <w:rPr>
                <w:rFonts w:ascii="Arial" w:hAnsi="Arial" w:cs="Arial"/>
                <w:sz w:val="24"/>
                <w:szCs w:val="24"/>
              </w:rPr>
              <w:t>HIGH</w:t>
            </w:r>
          </w:p>
        </w:tc>
        <w:tc>
          <w:tcPr>
            <w:tcW w:w="3261" w:type="dxa"/>
          </w:tcPr>
          <w:p w:rsidR="001C0C07" w:rsidRPr="001C0C07" w:rsidRDefault="001C0C07" w:rsidP="00BA1774">
            <w:pPr>
              <w:rPr>
                <w:rFonts w:ascii="Arial" w:hAnsi="Arial" w:cs="Arial"/>
                <w:sz w:val="24"/>
                <w:szCs w:val="24"/>
              </w:rPr>
            </w:pPr>
            <w:r w:rsidRPr="001C0C07">
              <w:rPr>
                <w:rFonts w:ascii="Arial" w:hAnsi="Arial" w:cs="Arial"/>
                <w:sz w:val="24"/>
                <w:szCs w:val="24"/>
              </w:rPr>
              <w:t xml:space="preserve">CAMHS &amp; CEDS continue to offer services albeit by telephone or </w:t>
            </w:r>
            <w:r w:rsidRPr="001C0C07">
              <w:rPr>
                <w:rFonts w:ascii="Arial" w:hAnsi="Arial" w:cs="Arial"/>
                <w:sz w:val="24"/>
                <w:szCs w:val="24"/>
              </w:rPr>
              <w:t>‘Attend</w:t>
            </w:r>
            <w:r w:rsidRPr="001C0C07">
              <w:rPr>
                <w:rFonts w:ascii="Arial" w:hAnsi="Arial" w:cs="Arial"/>
                <w:sz w:val="24"/>
                <w:szCs w:val="24"/>
              </w:rPr>
              <w:t xml:space="preserve"> Anywhere’ but where there is indication that face to face is required this will be undertaken on a needs basis.</w:t>
            </w:r>
          </w:p>
        </w:tc>
        <w:tc>
          <w:tcPr>
            <w:tcW w:w="2187" w:type="dxa"/>
          </w:tcPr>
          <w:p w:rsidR="001C0C07" w:rsidRPr="001C0C07" w:rsidRDefault="001C0C07" w:rsidP="00BA1774">
            <w:pPr>
              <w:rPr>
                <w:rFonts w:ascii="Arial" w:hAnsi="Arial" w:cs="Arial"/>
                <w:sz w:val="24"/>
                <w:szCs w:val="24"/>
              </w:rPr>
            </w:pPr>
            <w:r w:rsidRPr="001C0C07">
              <w:rPr>
                <w:rFonts w:ascii="Arial" w:hAnsi="Arial" w:cs="Arial"/>
                <w:sz w:val="24"/>
                <w:szCs w:val="24"/>
              </w:rPr>
              <w:t>Stuart McKenzie</w:t>
            </w:r>
          </w:p>
        </w:tc>
      </w:tr>
      <w:tr w:rsidR="001C0C07" w:rsidRPr="00281DC4" w:rsidTr="00BA1774">
        <w:tc>
          <w:tcPr>
            <w:tcW w:w="951" w:type="dxa"/>
          </w:tcPr>
          <w:p w:rsidR="001C0C07" w:rsidRPr="001C0C07" w:rsidRDefault="001C0C07" w:rsidP="001C0C07">
            <w:pPr>
              <w:rPr>
                <w:rFonts w:ascii="Arial" w:hAnsi="Arial" w:cs="Arial"/>
                <w:sz w:val="24"/>
                <w:szCs w:val="24"/>
              </w:rPr>
            </w:pPr>
          </w:p>
        </w:tc>
        <w:tc>
          <w:tcPr>
            <w:tcW w:w="4610" w:type="dxa"/>
          </w:tcPr>
          <w:p w:rsidR="001C0C07" w:rsidRPr="001C0C07" w:rsidRDefault="001C0C07" w:rsidP="00BA1774">
            <w:pPr>
              <w:rPr>
                <w:rFonts w:ascii="Arial" w:hAnsi="Arial" w:cs="Arial"/>
                <w:sz w:val="24"/>
                <w:szCs w:val="24"/>
              </w:rPr>
            </w:pPr>
          </w:p>
        </w:tc>
        <w:tc>
          <w:tcPr>
            <w:tcW w:w="2939" w:type="dxa"/>
          </w:tcPr>
          <w:p w:rsidR="001C0C07" w:rsidRPr="001C0C07" w:rsidRDefault="001C0C07" w:rsidP="00BA1774">
            <w:pPr>
              <w:rPr>
                <w:rFonts w:ascii="Arial" w:hAnsi="Arial" w:cs="Arial"/>
                <w:sz w:val="24"/>
                <w:szCs w:val="24"/>
              </w:rPr>
            </w:pPr>
          </w:p>
        </w:tc>
        <w:tc>
          <w:tcPr>
            <w:tcW w:w="3261" w:type="dxa"/>
          </w:tcPr>
          <w:p w:rsidR="001C0C07" w:rsidRPr="001C0C07" w:rsidRDefault="001C0C07" w:rsidP="00BA1774">
            <w:pPr>
              <w:rPr>
                <w:rFonts w:ascii="Arial" w:hAnsi="Arial" w:cs="Arial"/>
                <w:sz w:val="24"/>
                <w:szCs w:val="24"/>
              </w:rPr>
            </w:pPr>
            <w:r w:rsidRPr="001C0C07">
              <w:rPr>
                <w:rFonts w:ascii="Arial" w:hAnsi="Arial" w:cs="Arial"/>
                <w:sz w:val="24"/>
                <w:szCs w:val="24"/>
              </w:rPr>
              <w:t>Adult community mental health services continue to offer services on a hierarchy of needs basis.</w:t>
            </w:r>
          </w:p>
        </w:tc>
        <w:tc>
          <w:tcPr>
            <w:tcW w:w="2187" w:type="dxa"/>
          </w:tcPr>
          <w:p w:rsidR="001C0C07" w:rsidRPr="001C0C07" w:rsidRDefault="001C0C07" w:rsidP="00BA1774">
            <w:pPr>
              <w:rPr>
                <w:rFonts w:ascii="Arial" w:hAnsi="Arial" w:cs="Arial"/>
                <w:sz w:val="24"/>
                <w:szCs w:val="24"/>
              </w:rPr>
            </w:pPr>
            <w:r w:rsidRPr="001C0C07">
              <w:rPr>
                <w:rFonts w:ascii="Arial" w:hAnsi="Arial" w:cs="Arial"/>
                <w:sz w:val="24"/>
                <w:szCs w:val="24"/>
              </w:rPr>
              <w:t>Kevin Milton/ Ashley Davidson/ Frank Hughes</w:t>
            </w:r>
          </w:p>
          <w:p w:rsidR="001C0C07" w:rsidRPr="001C0C07" w:rsidRDefault="001C0C07" w:rsidP="00BA1774">
            <w:pPr>
              <w:rPr>
                <w:rFonts w:ascii="Arial" w:hAnsi="Arial" w:cs="Arial"/>
                <w:sz w:val="24"/>
                <w:szCs w:val="24"/>
              </w:rPr>
            </w:pPr>
          </w:p>
        </w:tc>
      </w:tr>
      <w:tr w:rsidR="001C0C07" w:rsidRPr="00281DC4" w:rsidTr="00BA1774">
        <w:tc>
          <w:tcPr>
            <w:tcW w:w="951" w:type="dxa"/>
          </w:tcPr>
          <w:p w:rsidR="001C0C07" w:rsidRPr="001C0C07" w:rsidRDefault="001C0C07" w:rsidP="001C0C07">
            <w:pPr>
              <w:rPr>
                <w:rFonts w:ascii="Arial" w:hAnsi="Arial" w:cs="Arial"/>
                <w:sz w:val="24"/>
                <w:szCs w:val="24"/>
              </w:rPr>
            </w:pPr>
          </w:p>
        </w:tc>
        <w:tc>
          <w:tcPr>
            <w:tcW w:w="4610" w:type="dxa"/>
          </w:tcPr>
          <w:p w:rsidR="001C0C07" w:rsidRPr="001C0C07" w:rsidRDefault="001C0C07" w:rsidP="00BA1774">
            <w:pPr>
              <w:rPr>
                <w:rFonts w:ascii="Arial" w:hAnsi="Arial" w:cs="Arial"/>
                <w:sz w:val="24"/>
                <w:szCs w:val="24"/>
              </w:rPr>
            </w:pPr>
          </w:p>
        </w:tc>
        <w:tc>
          <w:tcPr>
            <w:tcW w:w="2939" w:type="dxa"/>
          </w:tcPr>
          <w:p w:rsidR="001C0C07" w:rsidRPr="001C0C07" w:rsidRDefault="001C0C07" w:rsidP="00BA1774">
            <w:pPr>
              <w:rPr>
                <w:rFonts w:ascii="Arial" w:hAnsi="Arial" w:cs="Arial"/>
                <w:sz w:val="24"/>
                <w:szCs w:val="24"/>
              </w:rPr>
            </w:pPr>
          </w:p>
        </w:tc>
        <w:tc>
          <w:tcPr>
            <w:tcW w:w="3261" w:type="dxa"/>
          </w:tcPr>
          <w:p w:rsidR="001C0C07" w:rsidRPr="001C0C07" w:rsidRDefault="001C0C07" w:rsidP="00BA1774">
            <w:pPr>
              <w:rPr>
                <w:rFonts w:ascii="Arial" w:hAnsi="Arial" w:cs="Arial"/>
                <w:sz w:val="24"/>
                <w:szCs w:val="24"/>
              </w:rPr>
            </w:pPr>
            <w:r w:rsidRPr="001C0C07">
              <w:rPr>
                <w:rFonts w:ascii="Arial" w:hAnsi="Arial" w:cs="Arial"/>
                <w:sz w:val="24"/>
                <w:szCs w:val="24"/>
              </w:rPr>
              <w:t>Unscheduled care mental health services remain in place to provide emergency mental health care.</w:t>
            </w:r>
          </w:p>
        </w:tc>
        <w:tc>
          <w:tcPr>
            <w:tcW w:w="2187" w:type="dxa"/>
          </w:tcPr>
          <w:p w:rsidR="001C0C07" w:rsidRPr="001C0C07" w:rsidRDefault="001C0C07" w:rsidP="00BA1774">
            <w:pPr>
              <w:rPr>
                <w:rFonts w:ascii="Arial" w:hAnsi="Arial" w:cs="Arial"/>
                <w:sz w:val="24"/>
                <w:szCs w:val="24"/>
              </w:rPr>
            </w:pPr>
            <w:r w:rsidRPr="001C0C07">
              <w:rPr>
                <w:rFonts w:ascii="Arial" w:hAnsi="Arial" w:cs="Arial"/>
                <w:sz w:val="24"/>
                <w:szCs w:val="24"/>
              </w:rPr>
              <w:t>Mairi Gribben</w:t>
            </w:r>
          </w:p>
        </w:tc>
      </w:tr>
      <w:tr w:rsidR="001C0C07" w:rsidRPr="00281DC4" w:rsidTr="00BA1774">
        <w:tc>
          <w:tcPr>
            <w:tcW w:w="951" w:type="dxa"/>
          </w:tcPr>
          <w:p w:rsidR="001C0C07" w:rsidRPr="001C0C07" w:rsidRDefault="001C0C07" w:rsidP="001C0C07">
            <w:pPr>
              <w:rPr>
                <w:rFonts w:ascii="Arial" w:hAnsi="Arial" w:cs="Arial"/>
                <w:sz w:val="24"/>
                <w:szCs w:val="24"/>
              </w:rPr>
            </w:pPr>
          </w:p>
        </w:tc>
        <w:tc>
          <w:tcPr>
            <w:tcW w:w="4610" w:type="dxa"/>
          </w:tcPr>
          <w:p w:rsidR="001C0C07" w:rsidRPr="001C0C07" w:rsidRDefault="001C0C07" w:rsidP="00BA1774">
            <w:pPr>
              <w:rPr>
                <w:rFonts w:ascii="Arial" w:hAnsi="Arial" w:cs="Arial"/>
                <w:sz w:val="24"/>
                <w:szCs w:val="24"/>
              </w:rPr>
            </w:pPr>
          </w:p>
        </w:tc>
        <w:tc>
          <w:tcPr>
            <w:tcW w:w="2939" w:type="dxa"/>
          </w:tcPr>
          <w:p w:rsidR="001C0C07" w:rsidRPr="001C0C07" w:rsidRDefault="001C0C07" w:rsidP="00BA1774">
            <w:pPr>
              <w:rPr>
                <w:rFonts w:ascii="Arial" w:hAnsi="Arial" w:cs="Arial"/>
                <w:sz w:val="24"/>
                <w:szCs w:val="24"/>
              </w:rPr>
            </w:pPr>
          </w:p>
        </w:tc>
        <w:tc>
          <w:tcPr>
            <w:tcW w:w="3261" w:type="dxa"/>
          </w:tcPr>
          <w:p w:rsidR="001C0C07" w:rsidRPr="001C0C07" w:rsidRDefault="001C0C07" w:rsidP="00BA1774">
            <w:pPr>
              <w:rPr>
                <w:rFonts w:ascii="Arial" w:hAnsi="Arial" w:cs="Arial"/>
                <w:sz w:val="24"/>
                <w:szCs w:val="24"/>
              </w:rPr>
            </w:pPr>
            <w:r w:rsidRPr="001C0C07">
              <w:rPr>
                <w:rFonts w:ascii="Arial" w:hAnsi="Arial" w:cs="Arial"/>
                <w:sz w:val="24"/>
                <w:szCs w:val="24"/>
              </w:rPr>
              <w:t>Ongoing provision of Court Liaison service via Community Forensic Team</w:t>
            </w:r>
          </w:p>
        </w:tc>
        <w:tc>
          <w:tcPr>
            <w:tcW w:w="2187" w:type="dxa"/>
          </w:tcPr>
          <w:p w:rsidR="001C0C07" w:rsidRPr="001C0C07" w:rsidRDefault="001C0C07" w:rsidP="00BA1774">
            <w:pPr>
              <w:rPr>
                <w:rFonts w:ascii="Arial" w:hAnsi="Arial" w:cs="Arial"/>
                <w:sz w:val="24"/>
                <w:szCs w:val="24"/>
              </w:rPr>
            </w:pPr>
            <w:r w:rsidRPr="001C0C07">
              <w:rPr>
                <w:rFonts w:ascii="Arial" w:hAnsi="Arial" w:cs="Arial"/>
                <w:sz w:val="24"/>
                <w:szCs w:val="24"/>
              </w:rPr>
              <w:t>Lorraine McKenzie</w:t>
            </w:r>
          </w:p>
        </w:tc>
      </w:tr>
      <w:tr w:rsidR="001C0C07" w:rsidRPr="00281DC4" w:rsidTr="00BA1774">
        <w:tc>
          <w:tcPr>
            <w:tcW w:w="951" w:type="dxa"/>
          </w:tcPr>
          <w:p w:rsidR="001C0C07" w:rsidRPr="001C0C07" w:rsidRDefault="001C0C07" w:rsidP="001C0C07">
            <w:pPr>
              <w:rPr>
                <w:rFonts w:ascii="Arial" w:hAnsi="Arial" w:cs="Arial"/>
                <w:sz w:val="24"/>
                <w:szCs w:val="24"/>
              </w:rPr>
            </w:pPr>
          </w:p>
        </w:tc>
        <w:tc>
          <w:tcPr>
            <w:tcW w:w="4610" w:type="dxa"/>
          </w:tcPr>
          <w:p w:rsidR="001C0C07" w:rsidRPr="001C0C07" w:rsidRDefault="001C0C07" w:rsidP="00BA1774">
            <w:pPr>
              <w:rPr>
                <w:rFonts w:ascii="Arial" w:hAnsi="Arial" w:cs="Arial"/>
                <w:sz w:val="24"/>
                <w:szCs w:val="24"/>
              </w:rPr>
            </w:pPr>
          </w:p>
        </w:tc>
        <w:tc>
          <w:tcPr>
            <w:tcW w:w="2939" w:type="dxa"/>
          </w:tcPr>
          <w:p w:rsidR="001C0C07" w:rsidRPr="001C0C07" w:rsidRDefault="001C0C07" w:rsidP="00BA1774">
            <w:pPr>
              <w:rPr>
                <w:rFonts w:ascii="Arial" w:hAnsi="Arial" w:cs="Arial"/>
                <w:sz w:val="24"/>
                <w:szCs w:val="24"/>
              </w:rPr>
            </w:pPr>
          </w:p>
        </w:tc>
        <w:tc>
          <w:tcPr>
            <w:tcW w:w="3261" w:type="dxa"/>
          </w:tcPr>
          <w:p w:rsidR="001C0C07" w:rsidRPr="001C0C07" w:rsidRDefault="001C0C07" w:rsidP="00BA1774">
            <w:pPr>
              <w:rPr>
                <w:rFonts w:ascii="Arial" w:hAnsi="Arial" w:cs="Arial"/>
                <w:sz w:val="24"/>
                <w:szCs w:val="24"/>
              </w:rPr>
            </w:pPr>
            <w:r w:rsidRPr="001C0C07">
              <w:rPr>
                <w:rFonts w:ascii="Arial" w:hAnsi="Arial" w:cs="Arial"/>
                <w:sz w:val="24"/>
                <w:szCs w:val="24"/>
              </w:rPr>
              <w:t xml:space="preserve">Mental Health NHS App being constructed </w:t>
            </w:r>
          </w:p>
        </w:tc>
        <w:tc>
          <w:tcPr>
            <w:tcW w:w="2187" w:type="dxa"/>
          </w:tcPr>
          <w:p w:rsidR="001C0C07" w:rsidRPr="001C0C07" w:rsidRDefault="001C0C07" w:rsidP="00BA1774">
            <w:pPr>
              <w:rPr>
                <w:rFonts w:ascii="Arial" w:hAnsi="Arial" w:cs="Arial"/>
                <w:sz w:val="24"/>
                <w:szCs w:val="24"/>
              </w:rPr>
            </w:pPr>
            <w:r w:rsidRPr="001C0C07">
              <w:rPr>
                <w:rFonts w:ascii="Arial" w:hAnsi="Arial" w:cs="Arial"/>
                <w:sz w:val="24"/>
                <w:szCs w:val="24"/>
              </w:rPr>
              <w:t>Mark Fleming</w:t>
            </w:r>
          </w:p>
        </w:tc>
      </w:tr>
    </w:tbl>
    <w:p w:rsidR="008845A2" w:rsidRPr="00281DC4" w:rsidRDefault="001C0C07">
      <w:pPr>
        <w:rPr>
          <w:rFonts w:ascii="Arial" w:hAnsi="Arial" w:cs="Arial"/>
          <w:sz w:val="24"/>
          <w:szCs w:val="24"/>
        </w:rPr>
      </w:pPr>
      <w:r>
        <w:rPr>
          <w:rFonts w:ascii="Arial" w:hAnsi="Arial" w:cs="Arial"/>
          <w:sz w:val="24"/>
          <w:szCs w:val="24"/>
        </w:rPr>
        <w:lastRenderedPageBreak/>
        <w:tab/>
      </w:r>
    </w:p>
    <w:p w:rsidR="001C0C07" w:rsidRDefault="001C0C07"/>
    <w:p w:rsidR="00144D1F" w:rsidRPr="00281DC4" w:rsidRDefault="00144D1F">
      <w:pPr>
        <w:rPr>
          <w:rFonts w:ascii="Arial" w:hAnsi="Arial" w:cs="Arial"/>
          <w:sz w:val="24"/>
          <w:szCs w:val="24"/>
        </w:rPr>
      </w:pPr>
    </w:p>
    <w:p w:rsidR="003D4380" w:rsidRDefault="00144D1F">
      <w:pPr>
        <w:rPr>
          <w:rFonts w:ascii="Arial" w:hAnsi="Arial" w:cs="Arial"/>
          <w:sz w:val="24"/>
          <w:szCs w:val="24"/>
        </w:rPr>
      </w:pPr>
      <w:r w:rsidRPr="00281DC4">
        <w:rPr>
          <w:rFonts w:ascii="Arial" w:hAnsi="Arial" w:cs="Arial"/>
          <w:sz w:val="24"/>
          <w:szCs w:val="24"/>
        </w:rPr>
        <w:br w:type="page"/>
      </w:r>
    </w:p>
    <w:p w:rsidR="00BF3B1D" w:rsidRPr="00281DC4" w:rsidRDefault="00BF3B1D" w:rsidP="00BF3B1D">
      <w:pPr>
        <w:rPr>
          <w:rFonts w:ascii="Arial" w:hAnsi="Arial" w:cs="Arial"/>
          <w:b/>
          <w:sz w:val="24"/>
          <w:szCs w:val="24"/>
        </w:rPr>
      </w:pPr>
      <w:r>
        <w:rPr>
          <w:rFonts w:ascii="Arial" w:hAnsi="Arial" w:cs="Arial"/>
          <w:b/>
          <w:sz w:val="24"/>
          <w:szCs w:val="24"/>
        </w:rPr>
        <w:lastRenderedPageBreak/>
        <w:t xml:space="preserve">Suicide Prevention </w:t>
      </w:r>
      <w:r>
        <w:rPr>
          <w:rFonts w:ascii="Arial" w:hAnsi="Arial" w:cs="Arial"/>
          <w:b/>
          <w:sz w:val="24"/>
          <w:szCs w:val="24"/>
          <w:highlight w:val="yellow"/>
        </w:rPr>
        <w:t>(to be completed by LMcN</w:t>
      </w:r>
    </w:p>
    <w:tbl>
      <w:tblPr>
        <w:tblStyle w:val="TableGrid"/>
        <w:tblW w:w="0" w:type="auto"/>
        <w:tblLook w:val="04A0"/>
      </w:tblPr>
      <w:tblGrid>
        <w:gridCol w:w="943"/>
        <w:gridCol w:w="5006"/>
        <w:gridCol w:w="2410"/>
        <w:gridCol w:w="3543"/>
        <w:gridCol w:w="2046"/>
      </w:tblGrid>
      <w:tr w:rsidR="00BF3B1D" w:rsidRPr="00281DC4" w:rsidTr="00E65D28">
        <w:tc>
          <w:tcPr>
            <w:tcW w:w="943" w:type="dxa"/>
            <w:shd w:val="clear" w:color="auto" w:fill="F2F2F2" w:themeFill="background1" w:themeFillShade="F2"/>
          </w:tcPr>
          <w:p w:rsidR="00BF3B1D" w:rsidRPr="00281DC4" w:rsidRDefault="00BF3B1D" w:rsidP="00E65D28">
            <w:pPr>
              <w:rPr>
                <w:rFonts w:ascii="Arial" w:hAnsi="Arial" w:cs="Arial"/>
                <w:b/>
                <w:sz w:val="24"/>
                <w:szCs w:val="24"/>
              </w:rPr>
            </w:pPr>
            <w:r w:rsidRPr="00281DC4">
              <w:rPr>
                <w:rFonts w:ascii="Arial" w:hAnsi="Arial" w:cs="Arial"/>
                <w:b/>
                <w:sz w:val="24"/>
                <w:szCs w:val="24"/>
              </w:rPr>
              <w:t>Risk ID</w:t>
            </w:r>
          </w:p>
        </w:tc>
        <w:tc>
          <w:tcPr>
            <w:tcW w:w="5006" w:type="dxa"/>
            <w:shd w:val="clear" w:color="auto" w:fill="F2F2F2" w:themeFill="background1" w:themeFillShade="F2"/>
          </w:tcPr>
          <w:p w:rsidR="00BF3B1D" w:rsidRPr="00281DC4" w:rsidRDefault="00BF3B1D" w:rsidP="00E65D28">
            <w:pPr>
              <w:rPr>
                <w:rFonts w:ascii="Arial" w:hAnsi="Arial" w:cs="Arial"/>
                <w:b/>
                <w:sz w:val="24"/>
                <w:szCs w:val="24"/>
              </w:rPr>
            </w:pPr>
            <w:r w:rsidRPr="00281DC4">
              <w:rPr>
                <w:rFonts w:ascii="Arial" w:hAnsi="Arial" w:cs="Arial"/>
                <w:b/>
                <w:sz w:val="24"/>
                <w:szCs w:val="24"/>
              </w:rPr>
              <w:t>Risk Description</w:t>
            </w:r>
          </w:p>
        </w:tc>
        <w:tc>
          <w:tcPr>
            <w:tcW w:w="2410" w:type="dxa"/>
            <w:shd w:val="clear" w:color="auto" w:fill="F2F2F2" w:themeFill="background1" w:themeFillShade="F2"/>
          </w:tcPr>
          <w:p w:rsidR="00BF3B1D" w:rsidRPr="00281DC4" w:rsidRDefault="00BF3B1D" w:rsidP="00E65D28">
            <w:pPr>
              <w:rPr>
                <w:rFonts w:ascii="Arial" w:hAnsi="Arial" w:cs="Arial"/>
                <w:b/>
                <w:sz w:val="24"/>
                <w:szCs w:val="24"/>
              </w:rPr>
            </w:pPr>
            <w:r w:rsidRPr="00281DC4">
              <w:rPr>
                <w:rFonts w:ascii="Arial" w:hAnsi="Arial" w:cs="Arial"/>
                <w:b/>
                <w:sz w:val="24"/>
                <w:szCs w:val="24"/>
              </w:rPr>
              <w:t>Impact</w:t>
            </w:r>
          </w:p>
        </w:tc>
        <w:tc>
          <w:tcPr>
            <w:tcW w:w="3543" w:type="dxa"/>
            <w:shd w:val="clear" w:color="auto" w:fill="F2F2F2" w:themeFill="background1" w:themeFillShade="F2"/>
          </w:tcPr>
          <w:p w:rsidR="00BF3B1D" w:rsidRPr="00281DC4" w:rsidRDefault="00BF3B1D" w:rsidP="00E65D28">
            <w:pPr>
              <w:rPr>
                <w:rFonts w:ascii="Arial" w:hAnsi="Arial" w:cs="Arial"/>
                <w:b/>
                <w:sz w:val="24"/>
                <w:szCs w:val="24"/>
              </w:rPr>
            </w:pPr>
            <w:r w:rsidRPr="00281DC4">
              <w:rPr>
                <w:rFonts w:ascii="Arial" w:hAnsi="Arial" w:cs="Arial"/>
                <w:b/>
                <w:sz w:val="24"/>
                <w:szCs w:val="24"/>
              </w:rPr>
              <w:t>Mitigating Action</w:t>
            </w:r>
          </w:p>
        </w:tc>
        <w:tc>
          <w:tcPr>
            <w:tcW w:w="2046" w:type="dxa"/>
            <w:shd w:val="clear" w:color="auto" w:fill="F2F2F2" w:themeFill="background1" w:themeFillShade="F2"/>
          </w:tcPr>
          <w:p w:rsidR="00BF3B1D" w:rsidRPr="00281DC4" w:rsidRDefault="00BF3B1D" w:rsidP="00E65D28">
            <w:pPr>
              <w:rPr>
                <w:rFonts w:ascii="Arial" w:hAnsi="Arial" w:cs="Arial"/>
                <w:b/>
                <w:sz w:val="24"/>
                <w:szCs w:val="24"/>
              </w:rPr>
            </w:pPr>
            <w:r w:rsidRPr="00281DC4">
              <w:rPr>
                <w:rFonts w:ascii="Arial" w:hAnsi="Arial" w:cs="Arial"/>
                <w:b/>
                <w:sz w:val="24"/>
                <w:szCs w:val="24"/>
              </w:rPr>
              <w:t>Lead Contact</w:t>
            </w:r>
          </w:p>
        </w:tc>
      </w:tr>
      <w:tr w:rsidR="00BF3B1D" w:rsidRPr="00281DC4" w:rsidTr="00E65D28">
        <w:tc>
          <w:tcPr>
            <w:tcW w:w="943" w:type="dxa"/>
          </w:tcPr>
          <w:p w:rsidR="00BF3B1D" w:rsidRPr="00281DC4" w:rsidRDefault="00BF3B1D" w:rsidP="00BF3B1D">
            <w:pPr>
              <w:rPr>
                <w:rFonts w:ascii="Arial" w:hAnsi="Arial" w:cs="Arial"/>
                <w:sz w:val="24"/>
                <w:szCs w:val="24"/>
              </w:rPr>
            </w:pPr>
            <w:r>
              <w:rPr>
                <w:rFonts w:ascii="Arial" w:hAnsi="Arial" w:cs="Arial"/>
                <w:sz w:val="24"/>
                <w:szCs w:val="24"/>
              </w:rPr>
              <w:t>SP1</w:t>
            </w:r>
          </w:p>
        </w:tc>
        <w:tc>
          <w:tcPr>
            <w:tcW w:w="5006" w:type="dxa"/>
          </w:tcPr>
          <w:p w:rsidR="00BF3B1D" w:rsidRDefault="00BF3B1D" w:rsidP="00E65D28">
            <w:pPr>
              <w:rPr>
                <w:rFonts w:ascii="Arial" w:hAnsi="Arial" w:cs="Arial"/>
                <w:sz w:val="24"/>
                <w:szCs w:val="24"/>
              </w:rPr>
            </w:pPr>
          </w:p>
          <w:p w:rsidR="00BF3B1D" w:rsidRDefault="00BF3B1D" w:rsidP="00E65D28">
            <w:pPr>
              <w:rPr>
                <w:rFonts w:ascii="Arial" w:hAnsi="Arial" w:cs="Arial"/>
                <w:sz w:val="24"/>
                <w:szCs w:val="24"/>
              </w:rPr>
            </w:pPr>
          </w:p>
          <w:p w:rsidR="00BF3B1D" w:rsidRPr="00281DC4" w:rsidRDefault="00BF3B1D" w:rsidP="00E65D28">
            <w:pPr>
              <w:rPr>
                <w:rFonts w:ascii="Arial" w:hAnsi="Arial" w:cs="Arial"/>
                <w:sz w:val="24"/>
                <w:szCs w:val="24"/>
              </w:rPr>
            </w:pPr>
          </w:p>
        </w:tc>
        <w:tc>
          <w:tcPr>
            <w:tcW w:w="2410" w:type="dxa"/>
          </w:tcPr>
          <w:p w:rsidR="00BF3B1D" w:rsidRPr="00281DC4" w:rsidRDefault="00BF3B1D" w:rsidP="00E65D28">
            <w:pPr>
              <w:rPr>
                <w:rFonts w:ascii="Arial" w:hAnsi="Arial" w:cs="Arial"/>
                <w:sz w:val="24"/>
                <w:szCs w:val="24"/>
              </w:rPr>
            </w:pPr>
          </w:p>
        </w:tc>
        <w:tc>
          <w:tcPr>
            <w:tcW w:w="3543" w:type="dxa"/>
          </w:tcPr>
          <w:p w:rsidR="00BF3B1D" w:rsidRPr="00281DC4" w:rsidRDefault="00BF3B1D" w:rsidP="00E65D28">
            <w:pPr>
              <w:rPr>
                <w:rFonts w:ascii="Arial" w:hAnsi="Arial" w:cs="Arial"/>
                <w:sz w:val="24"/>
                <w:szCs w:val="24"/>
              </w:rPr>
            </w:pPr>
          </w:p>
        </w:tc>
        <w:tc>
          <w:tcPr>
            <w:tcW w:w="2046" w:type="dxa"/>
          </w:tcPr>
          <w:p w:rsidR="00BF3B1D" w:rsidRPr="00281DC4" w:rsidRDefault="00BF3B1D" w:rsidP="00E65D28">
            <w:pPr>
              <w:rPr>
                <w:rFonts w:ascii="Arial" w:hAnsi="Arial" w:cs="Arial"/>
                <w:sz w:val="24"/>
                <w:szCs w:val="24"/>
              </w:rPr>
            </w:pPr>
          </w:p>
        </w:tc>
      </w:tr>
    </w:tbl>
    <w:p w:rsidR="00BF3B1D" w:rsidRDefault="00BF3B1D" w:rsidP="00913A23">
      <w:pPr>
        <w:rPr>
          <w:rFonts w:ascii="Arial" w:hAnsi="Arial" w:cs="Arial"/>
          <w:sz w:val="24"/>
          <w:szCs w:val="24"/>
        </w:rPr>
      </w:pPr>
    </w:p>
    <w:p w:rsidR="00BF3B1D" w:rsidRPr="00281DC4" w:rsidRDefault="00BF3B1D" w:rsidP="00913A23">
      <w:pPr>
        <w:rPr>
          <w:rFonts w:ascii="Arial" w:hAnsi="Arial" w:cs="Arial"/>
          <w:sz w:val="24"/>
          <w:szCs w:val="24"/>
        </w:rPr>
        <w:sectPr w:rsidR="00BF3B1D" w:rsidRPr="00281DC4" w:rsidSect="00EE4638">
          <w:pgSz w:w="16838" w:h="11906" w:orient="landscape"/>
          <w:pgMar w:top="1440" w:right="1440" w:bottom="1440" w:left="1440" w:header="708" w:footer="708" w:gutter="0"/>
          <w:cols w:space="708"/>
          <w:docGrid w:linePitch="360"/>
        </w:sectPr>
      </w:pPr>
    </w:p>
    <w:p w:rsidR="00EE4638" w:rsidRPr="00281DC4" w:rsidRDefault="00586390" w:rsidP="00913A23">
      <w:pPr>
        <w:rPr>
          <w:rFonts w:ascii="Arial" w:hAnsi="Arial" w:cs="Arial"/>
          <w:sz w:val="24"/>
          <w:szCs w:val="24"/>
        </w:rPr>
      </w:pPr>
      <w:r w:rsidRPr="00281DC4">
        <w:rPr>
          <w:rFonts w:ascii="Arial" w:hAnsi="Arial" w:cs="Arial"/>
          <w:sz w:val="24"/>
          <w:szCs w:val="24"/>
        </w:rPr>
        <w:lastRenderedPageBreak/>
        <w:t>&lt;&lt;&lt;ANY DISCUSSION POINTS HERE&gt;&gt;&gt;</w:t>
      </w:r>
    </w:p>
    <w:p w:rsidR="00EE4638" w:rsidRPr="00281DC4" w:rsidRDefault="00EE4638" w:rsidP="00913A23">
      <w:pPr>
        <w:rPr>
          <w:rFonts w:ascii="Arial" w:hAnsi="Arial" w:cs="Arial"/>
          <w:sz w:val="24"/>
          <w:szCs w:val="24"/>
        </w:rPr>
      </w:pPr>
    </w:p>
    <w:p w:rsidR="00EE4638" w:rsidRPr="00913A23" w:rsidRDefault="00EE4638" w:rsidP="00913A23"/>
    <w:sectPr w:rsidR="00EE4638" w:rsidRPr="00913A23" w:rsidSect="00EE463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113" w:rsidRDefault="000D0113" w:rsidP="008845A2">
      <w:pPr>
        <w:spacing w:after="0" w:line="240" w:lineRule="auto"/>
      </w:pPr>
      <w:r>
        <w:separator/>
      </w:r>
    </w:p>
  </w:endnote>
  <w:endnote w:type="continuationSeparator" w:id="0">
    <w:p w:rsidR="000D0113" w:rsidRDefault="000D0113" w:rsidP="00884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13" w:rsidRDefault="000D0113">
    <w:pPr>
      <w:pStyle w:val="Footer"/>
    </w:pPr>
    <w:r>
      <w:t>2020/04/21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113" w:rsidRDefault="000D0113" w:rsidP="008845A2">
      <w:pPr>
        <w:spacing w:after="0" w:line="240" w:lineRule="auto"/>
      </w:pPr>
      <w:r>
        <w:separator/>
      </w:r>
    </w:p>
  </w:footnote>
  <w:footnote w:type="continuationSeparator" w:id="0">
    <w:p w:rsidR="000D0113" w:rsidRDefault="000D0113" w:rsidP="00884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13" w:rsidRDefault="00D558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03469" o:spid="_x0000_s2050"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Draft - Confident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13" w:rsidRDefault="00D558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03470" o:spid="_x0000_s2051"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Draft - Confidenti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13" w:rsidRDefault="00D558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03468" o:spid="_x0000_s2049"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Draft - Confidenti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3BE1"/>
    <w:multiLevelType w:val="hybridMultilevel"/>
    <w:tmpl w:val="AB8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F32395"/>
    <w:multiLevelType w:val="hybridMultilevel"/>
    <w:tmpl w:val="A9FE0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13A23"/>
    <w:rsid w:val="000868AF"/>
    <w:rsid w:val="000D0113"/>
    <w:rsid w:val="001313D6"/>
    <w:rsid w:val="00144D1F"/>
    <w:rsid w:val="001C0C07"/>
    <w:rsid w:val="001F0508"/>
    <w:rsid w:val="00281DC4"/>
    <w:rsid w:val="003D4380"/>
    <w:rsid w:val="00586390"/>
    <w:rsid w:val="005A69AA"/>
    <w:rsid w:val="005D7619"/>
    <w:rsid w:val="005E00C4"/>
    <w:rsid w:val="008845A2"/>
    <w:rsid w:val="0089377D"/>
    <w:rsid w:val="00902A98"/>
    <w:rsid w:val="00913A23"/>
    <w:rsid w:val="009565E1"/>
    <w:rsid w:val="00985C54"/>
    <w:rsid w:val="00B43A3A"/>
    <w:rsid w:val="00BF3B1D"/>
    <w:rsid w:val="00C11DBC"/>
    <w:rsid w:val="00CA43A5"/>
    <w:rsid w:val="00D0501F"/>
    <w:rsid w:val="00D55880"/>
    <w:rsid w:val="00D8718A"/>
    <w:rsid w:val="00DE6A47"/>
    <w:rsid w:val="00EE4638"/>
    <w:rsid w:val="00F02ACE"/>
    <w:rsid w:val="00F34B93"/>
    <w:rsid w:val="00F639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638"/>
    <w:pPr>
      <w:ind w:left="720"/>
      <w:contextualSpacing/>
    </w:pPr>
  </w:style>
  <w:style w:type="table" w:styleId="TableGrid">
    <w:name w:val="Table Grid"/>
    <w:basedOn w:val="TableNormal"/>
    <w:uiPriority w:val="59"/>
    <w:rsid w:val="00956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845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45A2"/>
  </w:style>
  <w:style w:type="paragraph" w:styleId="Footer">
    <w:name w:val="footer"/>
    <w:basedOn w:val="Normal"/>
    <w:link w:val="FooterChar"/>
    <w:uiPriority w:val="99"/>
    <w:semiHidden/>
    <w:unhideWhenUsed/>
    <w:rsid w:val="008845A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45A2"/>
  </w:style>
  <w:style w:type="paragraph" w:styleId="BalloonText">
    <w:name w:val="Balloon Text"/>
    <w:basedOn w:val="Normal"/>
    <w:link w:val="BalloonTextChar"/>
    <w:uiPriority w:val="99"/>
    <w:semiHidden/>
    <w:unhideWhenUsed/>
    <w:rsid w:val="00985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C5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A18A1-BF43-4682-BB7B-B0B3DE12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3712</Words>
  <Characters>21238</Characters>
  <Application>Microsoft Office Word</Application>
  <DocSecurity>0</DocSecurity>
  <Lines>1930</Lines>
  <Paragraphs>567</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24383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hr5035</dc:creator>
  <cp:lastModifiedBy>manager</cp:lastModifiedBy>
  <cp:revision>5</cp:revision>
  <cp:lastPrinted>2020-05-06T14:11:00Z</cp:lastPrinted>
  <dcterms:created xsi:type="dcterms:W3CDTF">2020-05-04T09:42:00Z</dcterms:created>
  <dcterms:modified xsi:type="dcterms:W3CDTF">2020-05-11T09:26:00Z</dcterms:modified>
</cp:coreProperties>
</file>